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9D01" w14:textId="7E250EF4" w:rsidR="00F83A10" w:rsidRPr="0027591A" w:rsidRDefault="00884974" w:rsidP="002759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91A">
        <w:rPr>
          <w:rFonts w:ascii="Times New Roman" w:hAnsi="Times New Roman" w:cs="Times New Roman"/>
          <w:b/>
          <w:sz w:val="28"/>
          <w:szCs w:val="28"/>
        </w:rPr>
        <w:t>ТУ</w:t>
      </w:r>
      <w:r w:rsidRPr="0027591A">
        <w:rPr>
          <w:rFonts w:ascii="Times New Roman" w:hAnsi="Times New Roman" w:cs="Times New Roman"/>
          <w:b/>
          <w:sz w:val="28"/>
          <w:szCs w:val="28"/>
          <w:lang w:val="kk-KZ"/>
        </w:rPr>
        <w:t>ҒАН ЖЕР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7591A">
        <w:rPr>
          <w:rFonts w:ascii="Times New Roman" w:hAnsi="Times New Roman" w:cs="Times New Roman"/>
          <w:b/>
          <w:sz w:val="28"/>
          <w:szCs w:val="28"/>
          <w:lang w:val="kk-KZ"/>
        </w:rPr>
        <w:t>АЛТЫН БЕСІГІМ!</w:t>
      </w:r>
    </w:p>
    <w:p w14:paraId="1681F041" w14:textId="6EBBAF4F" w:rsidR="0027591A" w:rsidRPr="0027591A" w:rsidRDefault="0027591A" w:rsidP="00275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7591A">
        <w:rPr>
          <w:rFonts w:ascii="Times New Roman" w:hAnsi="Times New Roman" w:cs="Times New Roman"/>
          <w:sz w:val="28"/>
          <w:szCs w:val="28"/>
          <w:lang w:val="kk-KZ"/>
        </w:rPr>
        <w:t>Қарқынбеков Ринат, ЭЭк-21-10 студенті</w:t>
      </w:r>
    </w:p>
    <w:p w14:paraId="11EAACA2" w14:textId="77777777" w:rsidR="0027591A" w:rsidRPr="0027591A" w:rsidRDefault="0027591A" w:rsidP="00275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7591A">
        <w:rPr>
          <w:rFonts w:ascii="Times New Roman" w:hAnsi="Times New Roman" w:cs="Times New Roman"/>
          <w:i/>
          <w:sz w:val="28"/>
          <w:szCs w:val="28"/>
          <w:lang w:val="kk-KZ"/>
        </w:rPr>
        <w:t>Жетекші:</w:t>
      </w:r>
      <w:r w:rsidRPr="0027591A">
        <w:rPr>
          <w:rFonts w:ascii="Times New Roman" w:hAnsi="Times New Roman" w:cs="Times New Roman"/>
          <w:sz w:val="28"/>
          <w:szCs w:val="28"/>
          <w:lang w:val="kk-KZ"/>
        </w:rPr>
        <w:t xml:space="preserve"> доцент С.Х.Байдильдина</w:t>
      </w:r>
    </w:p>
    <w:p w14:paraId="72ED6D1C" w14:textId="77777777" w:rsidR="0027591A" w:rsidRDefault="0027591A" w:rsidP="005764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14:paraId="197FB619" w14:textId="77777777" w:rsidR="00532C7F" w:rsidRPr="00D42711" w:rsidRDefault="0027591A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Менің туған жерім қарт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Қаратау бөктерінде орналасқан Қызылорда облысы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, Жаңақорған ауданының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Қожамберді ауылы.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Әр адамға өз туған жері өзге елден әрқашанда ерекше ыстық көрінеді.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Өзіңнің туған жеріңе деген сезімді сөзбен а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йтып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жеткізу мүмкін емес.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Ешқандай ел,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ер менің туған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жеріме жетпейді.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Біздің ауылдың ауа райы деген өте керемет,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табиғатын ай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тсаңызшы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көзтоярлықтай ғажап мекен.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Бұл жақтың әр тауы мен тасы,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өзен сулары мен құстар үні мен үшін өте ерекше.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Менің ауылыма келген адамдар қ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та кері қа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>тқысы келмейтінде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532C7F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бауырмал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жерміз.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Бұл ауылдың адамдары да өте жақсы жандар.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Біз қазақ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ертеден бері өте қонақжай халықпыз.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Үйімізге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келген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қонақ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төріміз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ұсынып,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стан дәм та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тқызамыз.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Қожамберді ауылы да ертеден келе жатқан бұл дәстүрді ешқашан бұзған емес,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ауылға қандай қонақ келсе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де жарқын жүзбен қонақжайлылықпен қарсы аламыз.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Сол қонақтың асты-үстіне түсіп,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тқанынша жағдайын жаса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мыз.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Және біздің ауылдың табиғаты да өте керемет.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Шөбі шүйгін,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егістікке де,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жайылымға да өте ыңғайлы елді-мекен.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Әр талдың төбесінде отырған құстардың өзі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адамн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ың көңіл күйін көтереді.</w:t>
      </w:r>
    </w:p>
    <w:p w14:paraId="53799859" w14:textId="77777777" w:rsidR="00573E9D" w:rsidRPr="00D42711" w:rsidRDefault="00084AB7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>Менің ауылым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ның қысқаша тарихы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төмендегідей</w:t>
      </w:r>
      <w:r w:rsidR="00573E9D" w:rsidRPr="00D4271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C441490" w14:textId="77777777" w:rsidR="00FE1BAA" w:rsidRDefault="00573E9D" w:rsidP="00FE1B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Ең алғаш Қожамберді ауылдық округі ең алғаш </w:t>
      </w:r>
      <w:r w:rsidR="00F222C2" w:rsidRPr="00D42711">
        <w:rPr>
          <w:rFonts w:ascii="Times New Roman" w:hAnsi="Times New Roman" w:cs="Times New Roman"/>
          <w:sz w:val="28"/>
          <w:szCs w:val="28"/>
          <w:lang w:val="kk-KZ"/>
        </w:rPr>
        <w:t>Қандыарал колхозы болып аталған.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22C2" w:rsidRPr="00D42711">
        <w:rPr>
          <w:rFonts w:ascii="Times New Roman" w:hAnsi="Times New Roman" w:cs="Times New Roman"/>
          <w:sz w:val="28"/>
          <w:szCs w:val="28"/>
          <w:lang w:val="kk-KZ"/>
        </w:rPr>
        <w:t>Қарт Қаратау мен Сырдария өзенін бойлай орналасқан «Қандыарал»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222C2" w:rsidRPr="00D42711">
        <w:rPr>
          <w:rFonts w:ascii="Times New Roman" w:hAnsi="Times New Roman" w:cs="Times New Roman"/>
          <w:sz w:val="28"/>
          <w:szCs w:val="28"/>
          <w:lang w:val="kk-KZ"/>
        </w:rPr>
        <w:t>олхозы 1928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22C2" w:rsidRPr="00D42711">
        <w:rPr>
          <w:rFonts w:ascii="Times New Roman" w:hAnsi="Times New Roman" w:cs="Times New Roman"/>
          <w:sz w:val="28"/>
          <w:szCs w:val="28"/>
          <w:lang w:val="kk-KZ"/>
        </w:rPr>
        <w:t>жылы құрылған.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>Орналасқан жері Сығанақ ш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аһарының оңтүстік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бетінде Бөртескен бекетінің тұсында үлкен Қандыарал деген көл болған.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>Ол кездері ауылды Мылтықбаев, Баржақсиев деген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кісілер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басқарған.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>1993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>жылы ауылымыз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I ғасырдағы 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қазақтың ханы Ақ</w:t>
      </w:r>
      <w:r w:rsidR="00084AB7" w:rsidRPr="00D42711">
        <w:rPr>
          <w:rFonts w:ascii="Times New Roman" w:hAnsi="Times New Roman" w:cs="Times New Roman"/>
          <w:sz w:val="28"/>
          <w:szCs w:val="28"/>
          <w:lang w:val="kk-KZ"/>
        </w:rPr>
        <w:t>назардың бас батырларының бірі Қожамберді бабамыздың есімі берілді.</w:t>
      </w:r>
    </w:p>
    <w:p w14:paraId="124CA4C9" w14:textId="14369022" w:rsidR="00084AB7" w:rsidRPr="00D42711" w:rsidRDefault="00084AB7" w:rsidP="00FE1B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>Қожамберді батыр!!!</w:t>
      </w:r>
    </w:p>
    <w:p w14:paraId="215A5B8F" w14:textId="77777777" w:rsidR="00860132" w:rsidRPr="00D42711" w:rsidRDefault="00084AB7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>Айта кететіні осы шығарманы жазу барысында белгілі қаламгер марқұм Бейбасарұлы Айдархан атамның еңбектеріне сүйендім.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Қожамберді батыр Түркістан,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Сауран қалаларын қоқандықтардың езгісінен құтқаруға бағытталған екі соғысқа қатысып,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ерлігімен ерекшелене түсті.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Бұхара хандығының әскерімен шайқаста көрсеткен ерлігі үшін Хақназар хан Қожамбердіге болат семсер мен алтын балдақты алмас қылышын с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ға тартқан.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Сол қылыш ұрпақтан ұрпаққа ауысып 1929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жылғы байларды тәркілеу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е дейін келген.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Ұрда-жық белсенділердің сол қылышты алма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қойма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тынын білген батырдың ұрпағы,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Көккесененің күнбатыс бетінде Біржарым метрдей қазып,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соған киізге орап көмген.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1950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2" w:rsidRPr="00D42711">
        <w:rPr>
          <w:rFonts w:ascii="Times New Roman" w:hAnsi="Times New Roman" w:cs="Times New Roman"/>
          <w:sz w:val="28"/>
          <w:szCs w:val="28"/>
          <w:lang w:val="kk-KZ"/>
        </w:rPr>
        <w:t>жылдары ол жерлер тегістеліп күріш егіліп кеткен.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Профессор Берекет Кәрібаев пікірінше («Ел арасында тараған аңыз әңгімелерге қарағанда Хақназар ханның Қожамберді батырды мойындауы,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ның арасындағы болған әңгімелер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Аты жер жарып тұрған адамдар ғана мойындайды.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Соған ғана сенеді»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, - 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йді. </w:t>
      </w:r>
      <w:r w:rsidR="00037889" w:rsidRPr="00D42711">
        <w:rPr>
          <w:rFonts w:ascii="Times New Roman" w:hAnsi="Times New Roman" w:cs="Times New Roman"/>
          <w:sz w:val="28"/>
          <w:szCs w:val="28"/>
          <w:lang w:val="kk-KZ"/>
        </w:rPr>
        <w:t>Қожамберді батыр «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Ақназар,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Шығай,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Тәуекел хандарға бірдей қызмет еткен.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Қожамберді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қайтыс болғаннан кейін денесі Хорасан атанған Әбдіжалил бабтың кесенесінің жанына қойылған.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2013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жылы ұрпақтары Қожамбердін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ің басына зәулім кесене тұрғыз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жылы 10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қарашада ұрпақтары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«Батыс Еуропа-Батыс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539" w:rsidRPr="00D42711">
        <w:rPr>
          <w:rFonts w:ascii="Times New Roman" w:hAnsi="Times New Roman" w:cs="Times New Roman"/>
          <w:sz w:val="28"/>
          <w:szCs w:val="28"/>
          <w:lang w:val="kk-KZ"/>
        </w:rPr>
        <w:t>Қытай» халықаралық жолы бойында ескерткіш орнатты.</w:t>
      </w:r>
    </w:p>
    <w:p w14:paraId="22773AB1" w14:textId="77777777" w:rsidR="004A1539" w:rsidRPr="00D42711" w:rsidRDefault="004A1539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13658D" w14:textId="77777777" w:rsidR="00573E9D" w:rsidRPr="00D42711" w:rsidRDefault="00F222C2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4A1539" w:rsidRPr="00D4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C53D0" wp14:editId="3E782B47">
            <wp:extent cx="4523293" cy="3409950"/>
            <wp:effectExtent l="0" t="0" r="0" b="0"/>
            <wp:docPr id="1" name="Рисунок 1" descr="Қожамберді батыр ескерткіші бой көтерді » Сыр мед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ожамберді батыр ескерткіші бой көтерді » Сыр меди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31" cy="341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B67A" w14:textId="77777777" w:rsidR="004A1539" w:rsidRPr="00D42711" w:rsidRDefault="004A1539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Қасиетті Көккесене</w:t>
      </w:r>
    </w:p>
    <w:p w14:paraId="6A044181" w14:textId="605CC235" w:rsidR="004A1539" w:rsidRPr="00D42711" w:rsidRDefault="004A1539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Көккесенені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алғашқылардың бірі болып зерттеген В.А.Каллаур және Кастанье жазбаларында кездеседі.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Каллаур «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бұл ғимараттың мавзолей екендігін көрсетеді»,</w:t>
      </w:r>
      <w:r w:rsid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-дейді.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Кейбір зерттеушілер В.А.Каллаур Көккесенеде екі рет болған деп көрсетеді.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Дұрысында ол 3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рет болған еді.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А.Я.Уткин тұңғыш суретке түсіріп алған.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1906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>жылы Сығанақты зерттеуге келген И.Кастаньев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00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«Сығанақтан қарағанда Төменарық тарапынан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биік Көккесене ескерткіші мұнарта көтеріліп көрінеді»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,-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деп жазды.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Ескерткіштегі кі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піштің ұзындығы мен ені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25см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ал қалыңдығы 5см ке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летін күйдірілген қыш кірпіштер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Жерінің аумағы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110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қадам,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биіктігі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3,1м болғандығын а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B2408C" w:rsidRPr="00D42711">
        <w:rPr>
          <w:rFonts w:ascii="Times New Roman" w:hAnsi="Times New Roman" w:cs="Times New Roman"/>
          <w:sz w:val="28"/>
          <w:szCs w:val="28"/>
          <w:lang w:val="kk-KZ"/>
        </w:rPr>
        <w:t>тады.</w:t>
      </w:r>
    </w:p>
    <w:p w14:paraId="4051F43D" w14:textId="77777777" w:rsidR="00B2408C" w:rsidRPr="00D42711" w:rsidRDefault="00B2408C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>Әбілхайыр хан жерленген деген деректер бар.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Көккесене күмбезі сонау ерте кезден ақ есепке алынып,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қорға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у керектігін қазақтың көрнекті жазушысы Бейімбет Майлин 1926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«Еңбекші қазақ»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газеті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қарашадағы нөм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рінде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«Мәдениет мұралары»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деген атпен көлемді мақала беріп,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онда Көккесенені</w:t>
      </w:r>
      <w:r w:rsidR="0027591A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764BB" w:rsidRPr="00D42711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тұрғын елдің аузында жүрген материалдарды жинайтын мәдениет мұраларының»</w:t>
      </w:r>
      <w:r w:rsidR="005764BB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қатарына жатқызған.</w:t>
      </w:r>
    </w:p>
    <w:p w14:paraId="2313A419" w14:textId="77777777" w:rsidR="00B2408C" w:rsidRPr="00D42711" w:rsidRDefault="005764BB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Міне, менің ауылымның тарихы </w:t>
      </w:r>
      <w:r w:rsidR="0057282C"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және ауылымда ерте кезден сақталып келе жатқан 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басқа да </w:t>
      </w:r>
      <w:r w:rsidR="0057282C" w:rsidRPr="00D42711">
        <w:rPr>
          <w:rFonts w:ascii="Times New Roman" w:hAnsi="Times New Roman" w:cs="Times New Roman"/>
          <w:sz w:val="28"/>
          <w:szCs w:val="28"/>
          <w:lang w:val="kk-KZ"/>
        </w:rPr>
        <w:t>тарихи орындар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82C" w:rsidRPr="00D42711">
        <w:rPr>
          <w:rFonts w:ascii="Times New Roman" w:hAnsi="Times New Roman" w:cs="Times New Roman"/>
          <w:sz w:val="28"/>
          <w:szCs w:val="28"/>
          <w:lang w:val="kk-KZ"/>
        </w:rPr>
        <w:t>бар.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82C" w:rsidRPr="00D42711">
        <w:rPr>
          <w:rFonts w:ascii="Times New Roman" w:hAnsi="Times New Roman" w:cs="Times New Roman"/>
          <w:sz w:val="28"/>
          <w:szCs w:val="28"/>
          <w:lang w:val="kk-KZ"/>
        </w:rPr>
        <w:t>Мен өз ауылымды өте жақсы көремін.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 xml:space="preserve"> Менің ауылыма</w:t>
      </w:r>
      <w:r w:rsidR="0057282C" w:rsidRPr="00D42711">
        <w:rPr>
          <w:rFonts w:ascii="Times New Roman" w:hAnsi="Times New Roman" w:cs="Times New Roman"/>
          <w:sz w:val="28"/>
          <w:szCs w:val="28"/>
          <w:lang w:val="kk-KZ"/>
        </w:rPr>
        <w:t>, туған жеріме жететін ешқандай жер жоқ деп ес</w:t>
      </w:r>
      <w:r w:rsidRPr="00D42711">
        <w:rPr>
          <w:rFonts w:ascii="Times New Roman" w:hAnsi="Times New Roman" w:cs="Times New Roman"/>
          <w:sz w:val="28"/>
          <w:szCs w:val="28"/>
          <w:lang w:val="kk-KZ"/>
        </w:rPr>
        <w:t>ептеймін!</w:t>
      </w:r>
    </w:p>
    <w:p w14:paraId="438B280D" w14:textId="77777777" w:rsidR="0057282C" w:rsidRPr="00D42711" w:rsidRDefault="0057282C" w:rsidP="00D42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7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211F08" wp14:editId="48B04063">
                <wp:extent cx="302260" cy="302260"/>
                <wp:effectExtent l="0" t="0" r="0" b="0"/>
                <wp:docPr id="2" name="AutoShape 2" descr="blob:https://web.whatsapp.com/b79450a5-cda7-4aa2-9f68-11bd52fa4c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AD1D6" id="AutoShape 2" o:spid="_x0000_s1026" alt="blob:https://web.whatsapp.com/b79450a5-cda7-4aa2-9f68-11bd52fa4c1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eIchfxwCAAAPBAAADgAAAAAAAAAAAAAAAAAuAgAAZHJzL2Uyb0RvYy54bWxQSwECLQAUAAYA&#10;CAAAACEAAp1VeNkAAAADAQAADwAAAAAAAAAAAAAAAAB2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7282C" w:rsidRPr="00D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C7F"/>
    <w:rsid w:val="00037889"/>
    <w:rsid w:val="00084AB7"/>
    <w:rsid w:val="0027591A"/>
    <w:rsid w:val="004A1539"/>
    <w:rsid w:val="00532C7F"/>
    <w:rsid w:val="0057282C"/>
    <w:rsid w:val="00573E9D"/>
    <w:rsid w:val="005764BB"/>
    <w:rsid w:val="007E4400"/>
    <w:rsid w:val="00860132"/>
    <w:rsid w:val="00884974"/>
    <w:rsid w:val="00B2408C"/>
    <w:rsid w:val="00D42711"/>
    <w:rsid w:val="00F222C2"/>
    <w:rsid w:val="00F83A10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140"/>
  <w15:docId w15:val="{537EE0D1-28F0-4A95-BAB1-8F5787A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Bolat Kabdushev</cp:lastModifiedBy>
  <cp:revision>8</cp:revision>
  <dcterms:created xsi:type="dcterms:W3CDTF">2021-10-22T16:29:00Z</dcterms:created>
  <dcterms:modified xsi:type="dcterms:W3CDTF">2021-10-25T02:24:00Z</dcterms:modified>
</cp:coreProperties>
</file>