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77777777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7657E2" w:rsidRPr="001D42F3">
        <w:rPr>
          <w:color w:val="000000"/>
          <w:spacing w:val="2"/>
          <w:sz w:val="20"/>
          <w:szCs w:val="20"/>
          <w:lang w:eastAsia="en-US"/>
        </w:rPr>
        <w:t>С.</w:t>
      </w:r>
      <w:r w:rsidR="00451C0D" w:rsidRPr="001D42F3">
        <w:rPr>
          <w:color w:val="000000"/>
          <w:spacing w:val="2"/>
          <w:sz w:val="20"/>
          <w:szCs w:val="20"/>
          <w:lang w:eastAsia="en-US"/>
        </w:rPr>
        <w:t>Б</w:t>
      </w:r>
      <w:r w:rsidR="007657E2" w:rsidRPr="001D42F3">
        <w:rPr>
          <w:color w:val="000000"/>
          <w:spacing w:val="2"/>
          <w:sz w:val="20"/>
          <w:szCs w:val="20"/>
          <w:lang w:eastAsia="en-US"/>
        </w:rPr>
        <w:t xml:space="preserve">. </w:t>
      </w:r>
      <w:proofErr w:type="spellStart"/>
      <w:r w:rsidR="00451C0D" w:rsidRPr="001D42F3">
        <w:rPr>
          <w:color w:val="000000"/>
          <w:spacing w:val="2"/>
          <w:sz w:val="20"/>
          <w:szCs w:val="20"/>
          <w:lang w:eastAsia="en-US"/>
        </w:rPr>
        <w:t>Бимурзаев</w:t>
      </w:r>
      <w:proofErr w:type="spellEnd"/>
      <w:r w:rsidR="005714FC" w:rsidRPr="001D42F3">
        <w:rPr>
          <w:sz w:val="20"/>
          <w:szCs w:val="20"/>
          <w:u w:val="single"/>
        </w:rPr>
        <w:t xml:space="preserve"> (</w:t>
      </w:r>
      <w:r w:rsidR="007657E2" w:rsidRPr="001D42F3">
        <w:rPr>
          <w:sz w:val="20"/>
          <w:szCs w:val="20"/>
          <w:u w:val="single"/>
          <w:lang w:val="en-US"/>
        </w:rPr>
        <w:t>S</w:t>
      </w:r>
      <w:r w:rsidR="007657E2" w:rsidRPr="001D42F3">
        <w:rPr>
          <w:sz w:val="20"/>
          <w:szCs w:val="20"/>
          <w:u w:val="single"/>
        </w:rPr>
        <w:t>.</w:t>
      </w:r>
      <w:r w:rsidR="00451C0D" w:rsidRPr="001D42F3">
        <w:rPr>
          <w:sz w:val="20"/>
          <w:szCs w:val="20"/>
          <w:u w:val="single"/>
          <w:lang w:val="en-US"/>
        </w:rPr>
        <w:t>B</w:t>
      </w:r>
      <w:r w:rsidR="007657E2" w:rsidRPr="001D42F3">
        <w:rPr>
          <w:sz w:val="20"/>
          <w:szCs w:val="20"/>
          <w:u w:val="single"/>
        </w:rPr>
        <w:t xml:space="preserve">. </w:t>
      </w:r>
      <w:proofErr w:type="spellStart"/>
      <w:r w:rsidR="00451C0D" w:rsidRPr="001D42F3">
        <w:rPr>
          <w:sz w:val="20"/>
          <w:szCs w:val="20"/>
          <w:u w:val="single"/>
          <w:lang w:val="en-US"/>
        </w:rPr>
        <w:t>Bimurzaev</w:t>
      </w:r>
      <w:proofErr w:type="spellEnd"/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77777777" w:rsidR="00451C0D" w:rsidRPr="001D42F3" w:rsidRDefault="00160120" w:rsidP="00451C0D">
      <w:pPr>
        <w:shd w:val="clear" w:color="auto" w:fill="FFFFFF"/>
        <w:rPr>
          <w:color w:val="000000"/>
          <w:spacing w:val="2"/>
          <w:sz w:val="20"/>
          <w:szCs w:val="20"/>
          <w:lang w:eastAsia="en-US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1D42F3">
        <w:rPr>
          <w:sz w:val="20"/>
          <w:szCs w:val="20"/>
        </w:rPr>
        <w:t xml:space="preserve"> </w:t>
      </w:r>
      <w:bookmarkEnd w:id="0"/>
      <w:r w:rsidR="00451C0D" w:rsidRPr="001D42F3">
        <w:rPr>
          <w:sz w:val="20"/>
          <w:szCs w:val="20"/>
          <w:u w:val="single"/>
        </w:rPr>
        <w:t>6603367014</w:t>
      </w:r>
    </w:p>
    <w:p w14:paraId="15E9DE70" w14:textId="77777777" w:rsidR="00451C0D" w:rsidRPr="001D42F3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hyperlink r:id="rId8" w:tooltip="Copy and share this profile's URL" w:history="1">
        <w:r w:rsidRPr="001D42F3">
          <w:rPr>
            <w:color w:val="0000FF"/>
            <w:sz w:val="20"/>
            <w:szCs w:val="20"/>
            <w:u w:val="single"/>
            <w:lang w:val="en-US"/>
          </w:rPr>
          <w:t>Q-9680-2016</w:t>
        </w:r>
      </w:hyperlink>
    </w:p>
    <w:p w14:paraId="4807199F" w14:textId="77777777" w:rsidR="00451C0D" w:rsidRPr="001D42F3" w:rsidRDefault="00451C0D" w:rsidP="00451C0D">
      <w:pPr>
        <w:rPr>
          <w:rStyle w:val="a5"/>
          <w:color w:val="005BD1"/>
          <w:sz w:val="20"/>
          <w:szCs w:val="20"/>
          <w:shd w:val="clear" w:color="auto" w:fill="FFFFFF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hyperlink r:id="rId9" w:tgtFrame="_blank" w:history="1">
        <w:r w:rsidRPr="001D42F3">
          <w:rPr>
            <w:rStyle w:val="a5"/>
            <w:color w:val="005BD1"/>
            <w:sz w:val="20"/>
            <w:szCs w:val="20"/>
            <w:shd w:val="clear" w:color="auto" w:fill="FFFFFF"/>
          </w:rPr>
          <w:t>0000-0001-7778-1536</w:t>
        </w:r>
      </w:hyperlink>
    </w:p>
    <w:p w14:paraId="6FD180F6" w14:textId="687F7DAC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</w:t>
      </w:r>
      <w:proofErr w:type="spellStart"/>
      <w:r w:rsidR="000C7F48" w:rsidRPr="001D42F3">
        <w:rPr>
          <w:sz w:val="20"/>
          <w:szCs w:val="20"/>
        </w:rPr>
        <w:t>Скопус</w:t>
      </w:r>
      <w:proofErr w:type="spellEnd"/>
      <w:r w:rsidR="000C7F48" w:rsidRPr="001D42F3">
        <w:rPr>
          <w:sz w:val="20"/>
          <w:szCs w:val="20"/>
        </w:rPr>
        <w:t xml:space="preserve">) показатель </w:t>
      </w:r>
      <w:proofErr w:type="spellStart"/>
      <w:r w:rsidR="000C7F48" w:rsidRPr="001D42F3">
        <w:rPr>
          <w:sz w:val="20"/>
          <w:szCs w:val="20"/>
        </w:rPr>
        <w:t>процентиль</w:t>
      </w:r>
      <w:proofErr w:type="spellEnd"/>
      <w:r w:rsidR="000C7F48" w:rsidRPr="001D42F3">
        <w:rPr>
          <w:sz w:val="20"/>
          <w:szCs w:val="20"/>
        </w:rPr>
        <w:t xml:space="preserve">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p w14:paraId="534D46A4" w14:textId="77777777" w:rsidR="002544AD" w:rsidRPr="00596937" w:rsidRDefault="002544AD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1276"/>
        <w:gridCol w:w="2126"/>
        <w:gridCol w:w="2410"/>
        <w:gridCol w:w="1370"/>
        <w:gridCol w:w="472"/>
        <w:gridCol w:w="1701"/>
        <w:gridCol w:w="1701"/>
      </w:tblGrid>
      <w:tr w:rsidR="00DD3457" w:rsidRPr="00596937" w14:paraId="3ADC3170" w14:textId="77777777" w:rsidTr="00A630B8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 xml:space="preserve">статья, обзор и </w:t>
            </w:r>
            <w:proofErr w:type="gramStart"/>
            <w:r w:rsidRPr="00596937">
              <w:rPr>
                <w:sz w:val="20"/>
                <w:szCs w:val="20"/>
              </w:rPr>
              <w:t>т.д.</w:t>
            </w:r>
            <w:proofErr w:type="gramEnd"/>
            <w:r w:rsidRPr="00596937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gridSpan w:val="2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</w:t>
            </w:r>
            <w:proofErr w:type="gramEnd"/>
            <w:r w:rsidRPr="00596937">
              <w:rPr>
                <w:sz w:val="20"/>
                <w:szCs w:val="20"/>
              </w:rPr>
              <w:t xml:space="preserve">, </w:t>
            </w:r>
            <w:proofErr w:type="spellStart"/>
            <w:r w:rsidRPr="00596937">
              <w:rPr>
                <w:sz w:val="20"/>
                <w:szCs w:val="20"/>
              </w:rPr>
              <w:t>процентиль</w:t>
            </w:r>
            <w:proofErr w:type="spellEnd"/>
            <w:r w:rsidRPr="00596937">
              <w:rPr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701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701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</w:t>
            </w:r>
            <w:proofErr w:type="gramEnd"/>
            <w:r w:rsidRPr="00596937">
              <w:rPr>
                <w:sz w:val="20"/>
                <w:szCs w:val="20"/>
              </w:rPr>
              <w:t xml:space="preserve">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A630B8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DD3457" w:rsidRPr="00596937" w14:paraId="402E25C4" w14:textId="77777777" w:rsidTr="00A630B8">
        <w:trPr>
          <w:trHeight w:val="1347"/>
        </w:trPr>
        <w:tc>
          <w:tcPr>
            <w:tcW w:w="596" w:type="dxa"/>
            <w:vAlign w:val="center"/>
          </w:tcPr>
          <w:p w14:paraId="2C616A22" w14:textId="77777777" w:rsidR="00361CD1" w:rsidRPr="00596937" w:rsidRDefault="00361CD1" w:rsidP="00834249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30316907" w14:textId="40811340" w:rsidR="00361CD1" w:rsidRPr="00596937" w:rsidRDefault="00451C0D" w:rsidP="006731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Calculation of the Electrostatic Field of a Circular Cylinder with a Slot by the Wiener–Hopf Method</w:t>
            </w:r>
          </w:p>
        </w:tc>
        <w:tc>
          <w:tcPr>
            <w:tcW w:w="1276" w:type="dxa"/>
            <w:vAlign w:val="center"/>
          </w:tcPr>
          <w:p w14:paraId="729700BD" w14:textId="77777777" w:rsidR="00361CD1" w:rsidRPr="00596937" w:rsidRDefault="00361CD1" w:rsidP="006731F4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6E39B058" w14:textId="77777777" w:rsidR="00451C0D" w:rsidRPr="00596937" w:rsidRDefault="00451C0D" w:rsidP="00451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Mathematics (2023)</w:t>
            </w:r>
          </w:p>
          <w:p w14:paraId="397687B9" w14:textId="362F1E4C" w:rsidR="00361CD1" w:rsidRPr="00596937" w:rsidRDefault="00000000" w:rsidP="00451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451C0D" w:rsidRPr="00596937">
                <w:rPr>
                  <w:rFonts w:eastAsiaTheme="minorHAnsi"/>
                  <w:color w:val="0000FF"/>
                  <w:sz w:val="20"/>
                  <w:szCs w:val="20"/>
                  <w:u w:val="single"/>
                  <w:lang w:val="en-US" w:eastAsia="en-US"/>
                </w:rPr>
                <w:t>10.3390/math11132933</w:t>
              </w:r>
            </w:hyperlink>
          </w:p>
        </w:tc>
        <w:tc>
          <w:tcPr>
            <w:tcW w:w="2410" w:type="dxa"/>
            <w:vAlign w:val="center"/>
          </w:tcPr>
          <w:p w14:paraId="7B851EDE" w14:textId="2FF634CC" w:rsidR="004C34FF" w:rsidRDefault="00AE02AF" w:rsidP="004C34FF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AE02AF">
              <w:rPr>
                <w:rStyle w:val="aa"/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>IF:</w:t>
            </w:r>
            <w:r w:rsidRPr="00AE02AF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> 2.4 (202</w:t>
            </w:r>
            <w:r w:rsidR="00CC7F55" w:rsidRPr="00242EF5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AE02AF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14:paraId="157587A1" w14:textId="77777777" w:rsidR="004C34FF" w:rsidRDefault="00587B6D" w:rsidP="004C34FF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587B6D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3419150" w14:textId="673D80CD" w:rsidR="00361CD1" w:rsidRPr="004C34FF" w:rsidRDefault="00587B6D" w:rsidP="002E6625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87B6D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587B6D">
              <w:rPr>
                <w:color w:val="222222"/>
                <w:sz w:val="20"/>
                <w:szCs w:val="20"/>
                <w:lang w:val="en-US"/>
              </w:rPr>
              <w:t xml:space="preserve">JCR - Q1) </w:t>
            </w:r>
            <w:r w:rsidR="004C34FF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587B6D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587B6D">
              <w:rPr>
                <w:color w:val="222222"/>
                <w:sz w:val="20"/>
                <w:szCs w:val="20"/>
                <w:lang w:val="en-US"/>
              </w:rPr>
              <w:t> - Q1 (</w:t>
            </w:r>
            <w:r w:rsidRPr="00587B6D">
              <w:rPr>
                <w:rStyle w:val="af"/>
                <w:color w:val="222222"/>
                <w:sz w:val="20"/>
                <w:szCs w:val="20"/>
                <w:lang w:val="en-US"/>
              </w:rPr>
              <w:t>General Mathematics</w:t>
            </w:r>
            <w:r w:rsidRPr="00587B6D">
              <w:rPr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3AEE206F" w14:textId="1CCBD95C" w:rsidR="00451C0D" w:rsidRPr="00AE02AF" w:rsidRDefault="00AE02AF" w:rsidP="00451C0D">
            <w:pPr>
              <w:jc w:val="both"/>
              <w:rPr>
                <w:sz w:val="20"/>
                <w:szCs w:val="20"/>
              </w:rPr>
            </w:pPr>
            <w:proofErr w:type="spellStart"/>
            <w:r w:rsidRPr="004C34FF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 w:rsidR="00451C0D" w:rsidRPr="00596937">
              <w:rPr>
                <w:sz w:val="20"/>
                <w:szCs w:val="20"/>
                <w:lang w:val="en-US"/>
              </w:rPr>
              <w:t xml:space="preserve">3.5,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C7F55">
              <w:rPr>
                <w:sz w:val="20"/>
                <w:szCs w:val="20"/>
              </w:rPr>
              <w:t>6</w:t>
            </w:r>
            <w:r w:rsidR="00451C0D" w:rsidRPr="00596937">
              <w:rPr>
                <w:sz w:val="20"/>
                <w:szCs w:val="20"/>
                <w:lang w:val="en-US"/>
              </w:rPr>
              <w:t>8%</w:t>
            </w:r>
            <w:r w:rsidR="00CC7F55">
              <w:rPr>
                <w:sz w:val="20"/>
                <w:szCs w:val="20"/>
              </w:rPr>
              <w:t xml:space="preserve"> (2023)</w:t>
            </w:r>
            <w:r w:rsidR="00451C0D" w:rsidRPr="005969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451C0D"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General Mathematics</w:t>
            </w:r>
            <w:r>
              <w:rPr>
                <w:color w:val="323232"/>
                <w:sz w:val="20"/>
                <w:szCs w:val="20"/>
                <w:shd w:val="clear" w:color="auto" w:fill="FFFFFF"/>
              </w:rPr>
              <w:t>)</w:t>
            </w:r>
          </w:p>
          <w:p w14:paraId="55705A04" w14:textId="282439A1" w:rsidR="00275254" w:rsidRPr="00596937" w:rsidRDefault="00275254" w:rsidP="006731F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63B31C" w14:textId="77777777" w:rsidR="00451C0D" w:rsidRPr="00596937" w:rsidRDefault="00451C0D" w:rsidP="00451C0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u w:val="single"/>
                <w:lang w:val="en-US"/>
              </w:rPr>
              <w:t xml:space="preserve">S. </w:t>
            </w:r>
            <w:proofErr w:type="spellStart"/>
            <w:r w:rsidRPr="00596937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96937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>,</w:t>
            </w:r>
          </w:p>
          <w:p w14:paraId="52DB31BB" w14:textId="77777777" w:rsidR="00451C0D" w:rsidRPr="00596937" w:rsidRDefault="00451C0D" w:rsidP="00451C0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596937">
              <w:rPr>
                <w:sz w:val="20"/>
                <w:szCs w:val="20"/>
                <w:lang w:val="en-US"/>
              </w:rPr>
              <w:t>Sautbekov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>,</w:t>
            </w:r>
          </w:p>
          <w:p w14:paraId="523A2EE2" w14:textId="3E0FB6D0" w:rsidR="00361CD1" w:rsidRPr="00596937" w:rsidRDefault="00451C0D" w:rsidP="00451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Z. </w:t>
            </w:r>
            <w:proofErr w:type="spellStart"/>
            <w:r w:rsidRPr="00596937">
              <w:rPr>
                <w:sz w:val="20"/>
                <w:szCs w:val="20"/>
                <w:lang w:val="en-US"/>
              </w:rPr>
              <w:t>Sautbekova</w:t>
            </w:r>
            <w:proofErr w:type="spellEnd"/>
          </w:p>
        </w:tc>
        <w:tc>
          <w:tcPr>
            <w:tcW w:w="1701" w:type="dxa"/>
            <w:vAlign w:val="center"/>
          </w:tcPr>
          <w:p w14:paraId="1D256F5E" w14:textId="5ADBD4E5" w:rsidR="00361CD1" w:rsidRPr="00596937" w:rsidRDefault="00451C0D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первый автор</w:t>
            </w:r>
          </w:p>
        </w:tc>
      </w:tr>
      <w:tr w:rsidR="00DD3457" w:rsidRPr="00596937" w14:paraId="0AF33DC0" w14:textId="77777777" w:rsidTr="00A630B8">
        <w:tc>
          <w:tcPr>
            <w:tcW w:w="596" w:type="dxa"/>
            <w:vAlign w:val="center"/>
          </w:tcPr>
          <w:p w14:paraId="77AF5FFA" w14:textId="37E4A5A4" w:rsidR="00834249" w:rsidRPr="00096D8A" w:rsidRDefault="00096D8A" w:rsidP="00834249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1E02021E" w14:textId="3826E210" w:rsidR="00834249" w:rsidRPr="00596937" w:rsidRDefault="00834249" w:rsidP="006731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The objective lens of the electron microscope with correction of spherical and axial chromatic aberrations</w:t>
            </w:r>
          </w:p>
        </w:tc>
        <w:tc>
          <w:tcPr>
            <w:tcW w:w="1276" w:type="dxa"/>
            <w:vAlign w:val="center"/>
          </w:tcPr>
          <w:p w14:paraId="4E17FBF5" w14:textId="2A32A197" w:rsidR="00834249" w:rsidRPr="00596937" w:rsidRDefault="00834249" w:rsidP="006731F4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3C607A40" w14:textId="77777777" w:rsidR="00834249" w:rsidRPr="00596937" w:rsidRDefault="00834249" w:rsidP="00834249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Microscopy (2017) </w:t>
            </w:r>
          </w:p>
          <w:p w14:paraId="0929D5A7" w14:textId="5C3EC230" w:rsidR="00834249" w:rsidRPr="00596937" w:rsidRDefault="00834249" w:rsidP="0083424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hyperlink r:id="rId11" w:tgtFrame="_blank" w:history="1">
              <w:r w:rsidRPr="00596937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10.1093/</w:t>
              </w:r>
              <w:proofErr w:type="spellStart"/>
              <w:r w:rsidRPr="00596937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jmicro</w:t>
              </w:r>
              <w:proofErr w:type="spellEnd"/>
              <w:r w:rsidRPr="00596937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/dfx023</w:t>
              </w:r>
            </w:hyperlink>
          </w:p>
        </w:tc>
        <w:tc>
          <w:tcPr>
            <w:tcW w:w="2410" w:type="dxa"/>
            <w:vAlign w:val="center"/>
          </w:tcPr>
          <w:p w14:paraId="0CFE10B6" w14:textId="6398F28D" w:rsidR="001D42F3" w:rsidRPr="00FC1CD2" w:rsidRDefault="001D42F3" w:rsidP="001D42F3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 w:rsidR="00301DC9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17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09D3CE18" w14:textId="77777777" w:rsidR="001D42F3" w:rsidRPr="00FC1CD2" w:rsidRDefault="001D42F3" w:rsidP="001D42F3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D961622" w14:textId="77777777" w:rsidR="001D42F3" w:rsidRDefault="001D42F3" w:rsidP="001D42F3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Q3</w:t>
            </w:r>
          </w:p>
          <w:p w14:paraId="24F60D82" w14:textId="13C0E51D" w:rsidR="00834249" w:rsidRPr="001D42F3" w:rsidRDefault="001D42F3" w:rsidP="001D42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0E7103A7" w14:textId="52F65D1D" w:rsidR="00834249" w:rsidRPr="00596937" w:rsidRDefault="003A6AEF" w:rsidP="003A6AEF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C1CD2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59693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Pr="0059693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 w:rsidRPr="00FC1C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63</w:t>
            </w:r>
            <w:r w:rsidRPr="00596937">
              <w:rPr>
                <w:sz w:val="20"/>
                <w:szCs w:val="20"/>
                <w:lang w:val="en-US"/>
              </w:rPr>
              <w:t xml:space="preserve">% </w:t>
            </w:r>
            <w:r>
              <w:rPr>
                <w:sz w:val="20"/>
                <w:szCs w:val="20"/>
                <w:lang w:val="en-US"/>
              </w:rPr>
              <w:t>(</w:t>
            </w:r>
            <w:r w:rsidR="00476CCD"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Instrumentation</w:t>
            </w:r>
            <w:r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7477CDD" w14:textId="77777777" w:rsidR="00A46779" w:rsidRPr="00596937" w:rsidRDefault="00A46779" w:rsidP="00A46779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96937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96937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, </w:t>
            </w:r>
          </w:p>
          <w:p w14:paraId="5C8DE21B" w14:textId="77777777" w:rsidR="00A46779" w:rsidRPr="00596937" w:rsidRDefault="00A46779" w:rsidP="00A46779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N.U. </w:t>
            </w:r>
            <w:proofErr w:type="spellStart"/>
            <w:r w:rsidRPr="00596937">
              <w:rPr>
                <w:sz w:val="20"/>
                <w:szCs w:val="20"/>
                <w:lang w:val="en-US"/>
              </w:rPr>
              <w:t>Aldiyarov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>,</w:t>
            </w:r>
          </w:p>
          <w:p w14:paraId="20A5E5D3" w14:textId="4A280C03" w:rsidR="00834249" w:rsidRPr="00596937" w:rsidRDefault="00A46779" w:rsidP="00A46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596937">
              <w:rPr>
                <w:sz w:val="20"/>
                <w:szCs w:val="20"/>
                <w:lang w:val="en-US"/>
              </w:rPr>
              <w:t>E.M. Yakushev</w:t>
            </w:r>
          </w:p>
        </w:tc>
        <w:tc>
          <w:tcPr>
            <w:tcW w:w="1701" w:type="dxa"/>
            <w:vAlign w:val="center"/>
          </w:tcPr>
          <w:p w14:paraId="176EA66C" w14:textId="68C91116" w:rsidR="00834249" w:rsidRPr="00596937" w:rsidRDefault="00A46779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первый</w:t>
            </w:r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</w:p>
        </w:tc>
      </w:tr>
      <w:tr w:rsidR="00096D8A" w:rsidRPr="00596937" w14:paraId="0408F3E8" w14:textId="77777777" w:rsidTr="00A630B8">
        <w:tc>
          <w:tcPr>
            <w:tcW w:w="596" w:type="dxa"/>
            <w:vAlign w:val="center"/>
          </w:tcPr>
          <w:p w14:paraId="224E0539" w14:textId="53664757" w:rsidR="00096D8A" w:rsidRPr="00596937" w:rsidRDefault="00096D8A" w:rsidP="00096D8A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262B134E" w14:textId="56B10DE2" w:rsidR="00096D8A" w:rsidRPr="00596937" w:rsidRDefault="00096D8A" w:rsidP="00096D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A TOF mass spectrometer with higher resolution and sensitivity via elimination of chromatic TOF aberrations of higher orders</w:t>
            </w:r>
          </w:p>
        </w:tc>
        <w:tc>
          <w:tcPr>
            <w:tcW w:w="1276" w:type="dxa"/>
            <w:vAlign w:val="center"/>
          </w:tcPr>
          <w:p w14:paraId="5D9068A2" w14:textId="616E7A3B" w:rsidR="00096D8A" w:rsidRPr="00596937" w:rsidRDefault="00096D8A" w:rsidP="00096D8A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080AEBC4" w14:textId="66540F2F" w:rsidR="00096D8A" w:rsidRPr="00596937" w:rsidRDefault="00096D8A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 xml:space="preserve">International Journal of Mass Spectrometry (2015) </w:t>
            </w:r>
            <w:hyperlink r:id="rId12" w:tgtFrame="_blank" w:history="1">
              <w:r w:rsidRPr="00596937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10.1016/j.ijms.2014.11.007</w:t>
              </w:r>
            </w:hyperlink>
          </w:p>
        </w:tc>
        <w:tc>
          <w:tcPr>
            <w:tcW w:w="2410" w:type="dxa"/>
            <w:vAlign w:val="center"/>
          </w:tcPr>
          <w:p w14:paraId="41D7718A" w14:textId="77777777" w:rsidR="00096D8A" w:rsidRPr="00FC1CD2" w:rsidRDefault="00096D8A" w:rsidP="00096D8A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15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012B9174" w14:textId="77777777" w:rsidR="00096D8A" w:rsidRPr="00FC1CD2" w:rsidRDefault="00096D8A" w:rsidP="00096D8A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7F77CC34" w14:textId="77777777" w:rsidR="00096D8A" w:rsidRDefault="00096D8A" w:rsidP="00096D8A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2</w:t>
            </w:r>
          </w:p>
          <w:p w14:paraId="26037AAC" w14:textId="31E1E885" w:rsidR="00096D8A" w:rsidRPr="00FC1CD2" w:rsidRDefault="00096D8A" w:rsidP="00096D8A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2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42A1FE79" w14:textId="77777777" w:rsidR="00096D8A" w:rsidRPr="00596937" w:rsidRDefault="00096D8A" w:rsidP="00096D8A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C1CD2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 w:rsidRPr="0059693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7</w:t>
            </w:r>
            <w:r w:rsidRPr="0059693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 w:rsidRPr="00FC1C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82</w:t>
            </w:r>
            <w:r w:rsidRPr="00596937">
              <w:rPr>
                <w:sz w:val="20"/>
                <w:szCs w:val="20"/>
                <w:lang w:val="en-US"/>
              </w:rPr>
              <w:t>%</w:t>
            </w:r>
            <w:r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Physics and Astronomy: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6E85E25C" w14:textId="5BAC3EB9" w:rsidR="00096D8A" w:rsidRPr="00FC1CD2" w:rsidRDefault="00096D8A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49E75F" w14:textId="79EF2615" w:rsidR="00096D8A" w:rsidRPr="00596937" w:rsidRDefault="00096D8A" w:rsidP="00096D8A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596937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96937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96937">
              <w:rPr>
                <w:sz w:val="20"/>
                <w:szCs w:val="20"/>
                <w:lang w:val="en-US"/>
              </w:rPr>
              <w:t>v</w:t>
            </w:r>
            <w:proofErr w:type="spellEnd"/>
          </w:p>
        </w:tc>
        <w:tc>
          <w:tcPr>
            <w:tcW w:w="1701" w:type="dxa"/>
            <w:vAlign w:val="center"/>
          </w:tcPr>
          <w:p w14:paraId="2B3DFC68" w14:textId="6694DC87" w:rsidR="00096D8A" w:rsidRPr="00596937" w:rsidRDefault="00096D8A" w:rsidP="00096D8A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автор</w:t>
            </w:r>
          </w:p>
        </w:tc>
      </w:tr>
      <w:tr w:rsidR="00096D8A" w:rsidRPr="00596937" w14:paraId="351296EB" w14:textId="363C4704" w:rsidTr="00DD3457">
        <w:trPr>
          <w:gridAfter w:val="3"/>
          <w:wAfter w:w="3874" w:type="dxa"/>
        </w:trPr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6935D" w14:textId="77777777" w:rsidR="00096D8A" w:rsidRPr="00596937" w:rsidRDefault="00096D8A" w:rsidP="00096D8A"/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04BBF" w14:textId="77777777" w:rsidR="00096D8A" w:rsidRPr="00596937" w:rsidRDefault="00096D8A" w:rsidP="00096D8A"/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6CCFB" w14:textId="77777777" w:rsidR="00096D8A" w:rsidRPr="00596937" w:rsidRDefault="00096D8A" w:rsidP="00096D8A"/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D31A1" w14:textId="77777777" w:rsidR="00096D8A" w:rsidRPr="00596937" w:rsidRDefault="00096D8A" w:rsidP="00096D8A"/>
        </w:tc>
      </w:tr>
    </w:tbl>
    <w:p w14:paraId="0F6CE743" w14:textId="77777777" w:rsidR="00A46779" w:rsidRPr="00596937" w:rsidRDefault="00A46779" w:rsidP="00B32300">
      <w:pPr>
        <w:ind w:firstLine="708"/>
        <w:jc w:val="both"/>
      </w:pPr>
    </w:p>
    <w:p w14:paraId="25349821" w14:textId="4CCA7EBD" w:rsidR="002544AD" w:rsidRPr="00596937" w:rsidRDefault="002544AD" w:rsidP="00B32300">
      <w:pPr>
        <w:ind w:firstLine="708"/>
        <w:jc w:val="both"/>
      </w:pPr>
      <w:r w:rsidRPr="00596937">
        <w:t>Соискатель</w:t>
      </w:r>
      <w:r w:rsidR="00E24336" w:rsidRPr="00596937">
        <w:t>:</w:t>
      </w:r>
      <w:r w:rsidR="00602B51" w:rsidRPr="00596937">
        <w:tab/>
      </w:r>
      <w:r w:rsidR="00602B51" w:rsidRPr="00596937">
        <w:tab/>
        <w:t>____</w:t>
      </w:r>
      <w:r w:rsidR="00E24336" w:rsidRPr="00596937">
        <w:t>_____________</w:t>
      </w:r>
      <w:r w:rsidR="00602B51" w:rsidRPr="00596937">
        <w:tab/>
      </w:r>
      <w:r w:rsidR="00B32300" w:rsidRPr="00596937">
        <w:rPr>
          <w:color w:val="000000"/>
          <w:spacing w:val="2"/>
          <w:lang w:eastAsia="en-US"/>
        </w:rPr>
        <w:t xml:space="preserve">С.Б. </w:t>
      </w:r>
      <w:proofErr w:type="spellStart"/>
      <w:r w:rsidR="00B32300" w:rsidRPr="00596937">
        <w:rPr>
          <w:color w:val="000000"/>
          <w:spacing w:val="2"/>
          <w:lang w:eastAsia="en-US"/>
        </w:rPr>
        <w:t>Бимурзаев</w:t>
      </w:r>
      <w:proofErr w:type="spellEnd"/>
    </w:p>
    <w:p w14:paraId="6DBCECE6" w14:textId="77777777" w:rsidR="002544AD" w:rsidRPr="00596937" w:rsidRDefault="002544AD" w:rsidP="00277ECE">
      <w:pPr>
        <w:ind w:left="708" w:firstLine="708"/>
        <w:jc w:val="both"/>
      </w:pPr>
      <w:r w:rsidRPr="00596937">
        <w:t xml:space="preserve">                                (подпись)</w:t>
      </w:r>
    </w:p>
    <w:p w14:paraId="03D91544" w14:textId="77777777" w:rsidR="002544AD" w:rsidRPr="00596937" w:rsidRDefault="002544AD" w:rsidP="002544AD">
      <w:pPr>
        <w:jc w:val="both"/>
      </w:pPr>
    </w:p>
    <w:p w14:paraId="463F2D2D" w14:textId="259E7E82" w:rsidR="00B32300" w:rsidRPr="00596937" w:rsidRDefault="00B32300" w:rsidP="00B32300">
      <w:pPr>
        <w:ind w:firstLine="708"/>
        <w:jc w:val="both"/>
      </w:pPr>
      <w:r w:rsidRPr="00596937">
        <w:t>У</w:t>
      </w:r>
      <w:r w:rsidR="00277ECE" w:rsidRPr="00596937">
        <w:t>ченый секретарь</w:t>
      </w:r>
      <w:r w:rsidR="00277ECE" w:rsidRPr="00596937">
        <w:tab/>
      </w:r>
      <w:r w:rsidRPr="00596937">
        <w:t>_________________</w:t>
      </w:r>
      <w:r w:rsidRPr="00596937">
        <w:tab/>
      </w:r>
      <w:proofErr w:type="gramStart"/>
      <w:r w:rsidRPr="00596937">
        <w:t>А</w:t>
      </w:r>
      <w:r w:rsidRPr="00596937">
        <w:rPr>
          <w:color w:val="000000"/>
          <w:spacing w:val="2"/>
          <w:lang w:eastAsia="en-US"/>
        </w:rPr>
        <w:t>.С.</w:t>
      </w:r>
      <w:proofErr w:type="gramEnd"/>
      <w:r w:rsidRPr="00596937">
        <w:rPr>
          <w:color w:val="000000"/>
          <w:spacing w:val="2"/>
          <w:lang w:eastAsia="en-US"/>
        </w:rPr>
        <w:t xml:space="preserve"> </w:t>
      </w:r>
      <w:proofErr w:type="spellStart"/>
      <w:r w:rsidRPr="00596937">
        <w:rPr>
          <w:color w:val="000000"/>
          <w:spacing w:val="2"/>
          <w:lang w:eastAsia="en-US"/>
        </w:rPr>
        <w:t>Бегимбетова</w:t>
      </w:r>
      <w:proofErr w:type="spellEnd"/>
    </w:p>
    <w:p w14:paraId="00B4F696" w14:textId="77777777" w:rsidR="00B32300" w:rsidRPr="00596937" w:rsidRDefault="00B32300" w:rsidP="00B32300">
      <w:pPr>
        <w:ind w:left="708" w:firstLine="708"/>
        <w:jc w:val="both"/>
      </w:pPr>
      <w:r w:rsidRPr="00596937">
        <w:t xml:space="preserve">                                (подпись)</w:t>
      </w:r>
    </w:p>
    <w:p w14:paraId="63276B22" w14:textId="46585845" w:rsidR="00277ECE" w:rsidRPr="00596937" w:rsidRDefault="00277ECE" w:rsidP="00B32300">
      <w:pPr>
        <w:ind w:firstLine="708"/>
        <w:jc w:val="both"/>
      </w:pPr>
    </w:p>
    <w:p w14:paraId="444A5FC9" w14:textId="77777777" w:rsidR="00A46779" w:rsidRPr="009B2385" w:rsidRDefault="00A46779" w:rsidP="00C1053E">
      <w:pPr>
        <w:rPr>
          <w:rFonts w:eastAsiaTheme="minorHAnsi"/>
          <w:color w:val="000000"/>
          <w:lang w:eastAsia="en-US"/>
        </w:rPr>
      </w:pPr>
    </w:p>
    <w:p w14:paraId="6B59DCB4" w14:textId="77777777" w:rsidR="00A46779" w:rsidRPr="009B2385" w:rsidRDefault="00A46779" w:rsidP="00C1053E">
      <w:pPr>
        <w:rPr>
          <w:rFonts w:eastAsiaTheme="minorHAnsi"/>
          <w:color w:val="000000"/>
          <w:lang w:eastAsia="en-US"/>
        </w:rPr>
      </w:pPr>
    </w:p>
    <w:p w14:paraId="280436E7" w14:textId="1D647BE1" w:rsidR="000C7F48" w:rsidRPr="009B2385" w:rsidRDefault="00C1053E" w:rsidP="009B2385">
      <w:pPr>
        <w:ind w:left="144"/>
        <w:rPr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Pr="009B2385">
        <w:rPr>
          <w:sz w:val="20"/>
          <w:szCs w:val="20"/>
        </w:rPr>
        <w:t>Citation</w:t>
      </w:r>
      <w:proofErr w:type="spellEnd"/>
      <w:r w:rsidRPr="009B2385">
        <w:rPr>
          <w:sz w:val="20"/>
          <w:szCs w:val="20"/>
        </w:rPr>
        <w:t xml:space="preserve"> </w:t>
      </w:r>
      <w:proofErr w:type="spellStart"/>
      <w:r w:rsidRPr="009B2385">
        <w:rPr>
          <w:sz w:val="20"/>
          <w:szCs w:val="20"/>
        </w:rPr>
        <w:t>Reports</w:t>
      </w:r>
      <w:proofErr w:type="spellEnd"/>
      <w:r w:rsidRPr="009B2385">
        <w:rPr>
          <w:sz w:val="20"/>
          <w:szCs w:val="20"/>
        </w:rPr>
        <w:t xml:space="preserve"> компании </w:t>
      </w:r>
      <w:proofErr w:type="spellStart"/>
      <w:r w:rsidRPr="009B2385">
        <w:rPr>
          <w:sz w:val="20"/>
          <w:szCs w:val="20"/>
        </w:rPr>
        <w:t>Clarivate</w:t>
      </w:r>
      <w:proofErr w:type="spellEnd"/>
      <w:r w:rsidRPr="009B2385">
        <w:rPr>
          <w:sz w:val="20"/>
          <w:szCs w:val="20"/>
        </w:rPr>
        <w:t xml:space="preserve"> Analytics или имеющих в базе </w:t>
      </w:r>
      <w:r w:rsidR="009B2385" w:rsidRPr="009B2385">
        <w:rPr>
          <w:sz w:val="20"/>
          <w:szCs w:val="20"/>
        </w:rPr>
        <w:t xml:space="preserve">   </w:t>
      </w:r>
      <w:r w:rsidRPr="009B2385">
        <w:rPr>
          <w:sz w:val="20"/>
          <w:szCs w:val="20"/>
        </w:rPr>
        <w:t xml:space="preserve">данных </w:t>
      </w:r>
      <w:proofErr w:type="spellStart"/>
      <w:r w:rsidRPr="009B2385">
        <w:rPr>
          <w:sz w:val="20"/>
          <w:szCs w:val="20"/>
        </w:rPr>
        <w:t>Scopus</w:t>
      </w:r>
      <w:proofErr w:type="spellEnd"/>
      <w:r w:rsidRPr="009B2385">
        <w:rPr>
          <w:sz w:val="20"/>
          <w:szCs w:val="20"/>
        </w:rPr>
        <w:t xml:space="preserve"> (</w:t>
      </w:r>
      <w:proofErr w:type="spellStart"/>
      <w:r w:rsidRPr="009B2385">
        <w:rPr>
          <w:sz w:val="20"/>
          <w:szCs w:val="20"/>
        </w:rPr>
        <w:t>Скопус</w:t>
      </w:r>
      <w:proofErr w:type="spellEnd"/>
      <w:r w:rsidRPr="009B2385">
        <w:rPr>
          <w:sz w:val="20"/>
          <w:szCs w:val="20"/>
        </w:rPr>
        <w:t xml:space="preserve">) показатель </w:t>
      </w:r>
      <w:proofErr w:type="spellStart"/>
      <w:r w:rsidRPr="009B2385">
        <w:rPr>
          <w:sz w:val="20"/>
          <w:szCs w:val="20"/>
        </w:rPr>
        <w:t>процентиль</w:t>
      </w:r>
      <w:proofErr w:type="spellEnd"/>
      <w:r w:rsidRPr="009B2385">
        <w:rPr>
          <w:sz w:val="20"/>
          <w:szCs w:val="20"/>
        </w:rPr>
        <w:t xml:space="preserve"> по </w:t>
      </w:r>
      <w:proofErr w:type="spellStart"/>
      <w:r w:rsidRPr="009B2385">
        <w:rPr>
          <w:sz w:val="20"/>
          <w:szCs w:val="20"/>
        </w:rPr>
        <w:t>CiteScore</w:t>
      </w:r>
      <w:proofErr w:type="spellEnd"/>
      <w:r w:rsidRPr="009B2385">
        <w:rPr>
          <w:sz w:val="20"/>
          <w:szCs w:val="20"/>
        </w:rPr>
        <w:t xml:space="preserve"> не менее 50 хотя бы по одной из научных областей</w:t>
      </w:r>
      <w:r w:rsidR="009B2385" w:rsidRPr="009B2385">
        <w:rPr>
          <w:sz w:val="20"/>
          <w:szCs w:val="20"/>
        </w:rPr>
        <w:t xml:space="preserve"> </w:t>
      </w:r>
      <w:r w:rsidR="00C37748" w:rsidRPr="009B2385">
        <w:rPr>
          <w:sz w:val="20"/>
          <w:szCs w:val="20"/>
        </w:rPr>
        <w:t>(</w:t>
      </w:r>
      <w:r w:rsidR="00671B70" w:rsidRPr="009B2385">
        <w:rPr>
          <w:sz w:val="20"/>
          <w:szCs w:val="20"/>
        </w:rPr>
        <w:t>про</w:t>
      </w:r>
      <w:r w:rsidR="006731F4" w:rsidRPr="009B2385">
        <w:rPr>
          <w:sz w:val="20"/>
          <w:szCs w:val="20"/>
        </w:rPr>
        <w:t>д</w:t>
      </w:r>
      <w:r w:rsidR="00671B70" w:rsidRPr="009B2385">
        <w:rPr>
          <w:sz w:val="20"/>
          <w:szCs w:val="20"/>
        </w:rPr>
        <w:t>олжение</w:t>
      </w:r>
      <w:r w:rsidR="00C37748" w:rsidRPr="009B2385">
        <w:rPr>
          <w:sz w:val="20"/>
          <w:szCs w:val="20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1276"/>
        <w:gridCol w:w="2268"/>
        <w:gridCol w:w="2268"/>
        <w:gridCol w:w="1842"/>
        <w:gridCol w:w="1701"/>
        <w:gridCol w:w="1701"/>
      </w:tblGrid>
      <w:tr w:rsidR="000E2F6F" w:rsidRPr="00596937" w14:paraId="24FD9BEA" w14:textId="77777777" w:rsidTr="00A630B8">
        <w:tc>
          <w:tcPr>
            <w:tcW w:w="596" w:type="dxa"/>
            <w:vAlign w:val="center"/>
          </w:tcPr>
          <w:p w14:paraId="6827DCC5" w14:textId="2C46F47C" w:rsidR="000E2F6F" w:rsidRPr="00587B6D" w:rsidRDefault="000E2F6F" w:rsidP="00451C0D">
            <w:pPr>
              <w:ind w:hanging="15"/>
              <w:jc w:val="center"/>
            </w:pPr>
          </w:p>
        </w:tc>
        <w:tc>
          <w:tcPr>
            <w:tcW w:w="2977" w:type="dxa"/>
            <w:vAlign w:val="center"/>
          </w:tcPr>
          <w:p w14:paraId="5C4D555F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1DD0F541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45D8CFC" w14:textId="77777777" w:rsidR="000E2F6F" w:rsidRPr="00596937" w:rsidRDefault="000E2F6F" w:rsidP="00451C0D">
            <w:pPr>
              <w:jc w:val="center"/>
              <w:rPr>
                <w:color w:val="000000"/>
                <w:lang w:val="en-US"/>
              </w:rPr>
            </w:pPr>
            <w:r w:rsidRPr="00596937">
              <w:rPr>
                <w:color w:val="00000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43F69F99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67559AC1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5A1EC6B6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69BA23D5" w14:textId="77777777" w:rsidR="000E2F6F" w:rsidRPr="00596937" w:rsidRDefault="000E2F6F" w:rsidP="00451C0D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7</w:t>
            </w:r>
          </w:p>
        </w:tc>
      </w:tr>
      <w:tr w:rsidR="00096D8A" w:rsidRPr="00596937" w14:paraId="645D2F1C" w14:textId="77777777" w:rsidTr="00A630B8">
        <w:tc>
          <w:tcPr>
            <w:tcW w:w="596" w:type="dxa"/>
            <w:vAlign w:val="center"/>
          </w:tcPr>
          <w:p w14:paraId="50372DB3" w14:textId="6824C4AD" w:rsidR="00096D8A" w:rsidRPr="00596937" w:rsidRDefault="00096D8A" w:rsidP="00096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6FE10317" w14:textId="3175B63F" w:rsidR="00096D8A" w:rsidRPr="00596937" w:rsidRDefault="00096D8A" w:rsidP="00096D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rStyle w:val="highlight-module1p2so"/>
                <w:sz w:val="20"/>
                <w:szCs w:val="20"/>
                <w:lang w:val="en-US"/>
              </w:rPr>
              <w:t>Relativistic</w:t>
            </w:r>
            <w:r w:rsidRPr="00596937">
              <w:rPr>
                <w:sz w:val="20"/>
                <w:szCs w:val="20"/>
                <w:lang w:val="en-US"/>
              </w:rPr>
              <w:t xml:space="preserve"> Theory of Aberrations of Electrostatic Electron-Optical Systems</w:t>
            </w:r>
          </w:p>
        </w:tc>
        <w:tc>
          <w:tcPr>
            <w:tcW w:w="1276" w:type="dxa"/>
            <w:vAlign w:val="center"/>
          </w:tcPr>
          <w:p w14:paraId="26408C1B" w14:textId="0BDD6894" w:rsidR="00096D8A" w:rsidRPr="00596937" w:rsidRDefault="00096D8A" w:rsidP="00096D8A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801B980" w14:textId="77777777" w:rsidR="00096D8A" w:rsidRPr="00596937" w:rsidRDefault="00096D8A" w:rsidP="00096D8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96937">
              <w:rPr>
                <w:color w:val="000000"/>
                <w:sz w:val="20"/>
                <w:szCs w:val="20"/>
                <w:lang w:val="en-US"/>
              </w:rPr>
              <w:t>Nucl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>. Instr. Meth. Phys. Res. A (2022)</w:t>
            </w:r>
          </w:p>
          <w:p w14:paraId="154BC04D" w14:textId="05364523" w:rsidR="00096D8A" w:rsidRPr="00596937" w:rsidRDefault="00000000" w:rsidP="00096D8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3" w:history="1">
              <w:r w:rsidR="00096D8A" w:rsidRPr="00596937">
                <w:rPr>
                  <w:color w:val="0000FF"/>
                  <w:sz w:val="20"/>
                  <w:szCs w:val="20"/>
                  <w:u w:val="single"/>
                  <w:lang w:val="en-US"/>
                </w:rPr>
                <w:t>10.1016/j.nima.2021.165956</w:t>
              </w:r>
            </w:hyperlink>
          </w:p>
        </w:tc>
        <w:tc>
          <w:tcPr>
            <w:tcW w:w="2268" w:type="dxa"/>
            <w:vAlign w:val="center"/>
          </w:tcPr>
          <w:p w14:paraId="0E06F6D5" w14:textId="77777777" w:rsidR="00096D8A" w:rsidRPr="00FC1CD2" w:rsidRDefault="00096D8A" w:rsidP="00096D8A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1.4 (2022)</w:t>
            </w:r>
          </w:p>
          <w:p w14:paraId="3C37F5D0" w14:textId="77777777" w:rsidR="00096D8A" w:rsidRPr="00FC1CD2" w:rsidRDefault="00096D8A" w:rsidP="00096D8A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61D114F" w14:textId="61B3ACA8" w:rsidR="00096D8A" w:rsidRDefault="00096D8A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Q3/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742DB42D" w14:textId="2DF2E4F9" w:rsidR="00096D8A" w:rsidRPr="00FC1CD2" w:rsidRDefault="00096D8A" w:rsidP="00A630B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C1CD2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 3.</w:t>
            </w:r>
            <w:r>
              <w:rPr>
                <w:sz w:val="20"/>
                <w:szCs w:val="20"/>
                <w:lang w:val="en-US"/>
              </w:rPr>
              <w:t>2</w:t>
            </w:r>
            <w:r w:rsidRPr="00A630B8">
              <w:rPr>
                <w:sz w:val="20"/>
                <w:szCs w:val="20"/>
                <w:lang w:val="en-US"/>
              </w:rPr>
              <w:t>,</w:t>
            </w:r>
            <w:r w:rsidRPr="00FC1C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596937">
              <w:rPr>
                <w:sz w:val="20"/>
                <w:szCs w:val="20"/>
                <w:lang w:val="en-US"/>
              </w:rPr>
              <w:t xml:space="preserve">% </w:t>
            </w:r>
            <w:r w:rsidRPr="00FC1CD2">
              <w:rPr>
                <w:sz w:val="20"/>
                <w:szCs w:val="20"/>
                <w:lang w:val="en-US"/>
              </w:rPr>
              <w:t>(</w:t>
            </w:r>
            <w:r w:rsidRPr="00FC1CD2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Nuclear and High Energy Physics</w:t>
            </w:r>
            <w:r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}</w:t>
            </w: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C1CD2">
              <w:rPr>
                <w:sz w:val="20"/>
                <w:szCs w:val="20"/>
                <w:lang w:val="en-US"/>
              </w:rPr>
              <w:t>Instrumentation</w:t>
            </w:r>
          </w:p>
        </w:tc>
        <w:tc>
          <w:tcPr>
            <w:tcW w:w="1701" w:type="dxa"/>
            <w:vAlign w:val="center"/>
          </w:tcPr>
          <w:p w14:paraId="7296C5CD" w14:textId="77777777" w:rsidR="00096D8A" w:rsidRPr="00596937" w:rsidRDefault="00096D8A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96937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96937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>,</w:t>
            </w:r>
          </w:p>
          <w:p w14:paraId="18661032" w14:textId="1D2F4E8C" w:rsidR="00096D8A" w:rsidRPr="00596937" w:rsidRDefault="00096D8A" w:rsidP="0009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E.M. Yakushev</w:t>
            </w:r>
          </w:p>
        </w:tc>
        <w:tc>
          <w:tcPr>
            <w:tcW w:w="1701" w:type="dxa"/>
            <w:vAlign w:val="center"/>
          </w:tcPr>
          <w:p w14:paraId="1E880CBB" w14:textId="3AE51B1D" w:rsidR="00096D8A" w:rsidRPr="00596937" w:rsidRDefault="00096D8A" w:rsidP="00096D8A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первый</w:t>
            </w:r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  <w:r w:rsidRPr="0059693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6CCD" w:rsidRPr="00596937" w14:paraId="63097337" w14:textId="77777777" w:rsidTr="00A630B8">
        <w:tc>
          <w:tcPr>
            <w:tcW w:w="596" w:type="dxa"/>
            <w:vAlign w:val="center"/>
          </w:tcPr>
          <w:p w14:paraId="7C59CA14" w14:textId="5B350C95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BAA68AA" w14:textId="0B322B9B" w:rsidR="00476CCD" w:rsidRPr="00596937" w:rsidRDefault="00476CCD" w:rsidP="00476C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Electromagnetic mirror objective with eliminated spherical aberration</w:t>
            </w:r>
          </w:p>
        </w:tc>
        <w:tc>
          <w:tcPr>
            <w:tcW w:w="1276" w:type="dxa"/>
            <w:vAlign w:val="center"/>
          </w:tcPr>
          <w:p w14:paraId="737DFDEC" w14:textId="77777777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EE126BF" w14:textId="77777777" w:rsidR="00476CCD" w:rsidRPr="00596937" w:rsidRDefault="00476CCD" w:rsidP="00476CC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96937">
              <w:rPr>
                <w:color w:val="000000"/>
                <w:sz w:val="20"/>
                <w:szCs w:val="20"/>
                <w:lang w:val="en-US"/>
              </w:rPr>
              <w:t>Nucl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>. Instr. Meth. Phys. Res. A (2011)</w:t>
            </w:r>
          </w:p>
          <w:p w14:paraId="1D736074" w14:textId="5E9842BA" w:rsidR="00476CCD" w:rsidRPr="00596937" w:rsidRDefault="00000000" w:rsidP="00476CC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4" w:tgtFrame="_blank" w:tooltip="Persistent link using digital object identifier" w:history="1">
              <w:r w:rsidR="00476CCD" w:rsidRPr="00596937">
                <w:rPr>
                  <w:color w:val="0C7DBB"/>
                  <w:sz w:val="20"/>
                  <w:szCs w:val="20"/>
                  <w:u w:val="single"/>
                  <w:lang w:val="en-US"/>
                </w:rPr>
                <w:t>10.1016/j.nima.2011.01.040</w:t>
              </w:r>
            </w:hyperlink>
          </w:p>
        </w:tc>
        <w:tc>
          <w:tcPr>
            <w:tcW w:w="2268" w:type="dxa"/>
            <w:vAlign w:val="center"/>
          </w:tcPr>
          <w:p w14:paraId="409AFCE8" w14:textId="77777777" w:rsidR="003A6AEF" w:rsidRDefault="003A6AEF" w:rsidP="00476CCD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4E52FE5" w14:textId="276C885B" w:rsidR="003A6AEF" w:rsidRPr="00FC1CD2" w:rsidRDefault="003A6AEF" w:rsidP="003A6AEF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11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376B0EFA" w14:textId="77777777" w:rsidR="003A6AEF" w:rsidRPr="00FC1CD2" w:rsidRDefault="003A6AEF" w:rsidP="003A6AEF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08C6FF2F" w14:textId="33B2E125" w:rsidR="00476CCD" w:rsidRPr="00596937" w:rsidRDefault="003A6AEF" w:rsidP="00096D8A">
            <w:pPr>
              <w:jc w:val="both"/>
              <w:rPr>
                <w:smallCaps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4AA9EE8A" w14:textId="6C24E753" w:rsidR="00096D8A" w:rsidRPr="00EF71DF" w:rsidRDefault="00A630B8" w:rsidP="00096D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="00096D8A" w:rsidRPr="00EF71DF">
              <w:rPr>
                <w:sz w:val="20"/>
                <w:szCs w:val="20"/>
                <w:lang w:val="en-US"/>
              </w:rPr>
              <w:t>iteScore</w:t>
            </w:r>
            <w:proofErr w:type="spellEnd"/>
            <w:r w:rsidR="00096D8A" w:rsidRPr="00EF71DF">
              <w:rPr>
                <w:sz w:val="20"/>
                <w:szCs w:val="20"/>
                <w:lang w:val="en-US"/>
              </w:rPr>
              <w:t xml:space="preserve"> 2.0, 68%</w:t>
            </w:r>
          </w:p>
          <w:p w14:paraId="709B6C84" w14:textId="2C0B98AE" w:rsidR="00476CCD" w:rsidRPr="00A630B8" w:rsidRDefault="00A630B8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A630B8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096D8A" w:rsidRPr="00EF71DF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</w:t>
            </w:r>
            <w:r w:rsidRPr="00A630B8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="00096D8A" w:rsidRPr="00EF71DF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nomy</w:t>
            </w:r>
            <w:proofErr w:type="spellEnd"/>
            <w:r w:rsidR="00096D8A" w:rsidRPr="00EF71DF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: Instrumentation</w:t>
            </w:r>
            <w:r w:rsidRPr="00A630B8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60969038" w14:textId="1E420022" w:rsidR="00476CCD" w:rsidRPr="00596937" w:rsidRDefault="00476CCD" w:rsidP="00476CC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278B7D" w14:textId="3D8C2D2C" w:rsidR="00476CCD" w:rsidRPr="00596937" w:rsidRDefault="00476CCD" w:rsidP="00476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96937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96937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>, E.M. Yakushev</w:t>
            </w:r>
            <w:r w:rsidRPr="00596937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071EF768" w14:textId="77777777" w:rsidR="00476CCD" w:rsidRPr="00596937" w:rsidRDefault="00476CCD" w:rsidP="00476CC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A05FEB6" w14:textId="7F2CEACB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первый автор </w:t>
            </w:r>
          </w:p>
        </w:tc>
      </w:tr>
      <w:tr w:rsidR="00476CCD" w:rsidRPr="00596937" w14:paraId="440FC50E" w14:textId="77777777" w:rsidTr="00A630B8">
        <w:trPr>
          <w:trHeight w:val="1233"/>
        </w:trPr>
        <w:tc>
          <w:tcPr>
            <w:tcW w:w="596" w:type="dxa"/>
            <w:vAlign w:val="center"/>
          </w:tcPr>
          <w:p w14:paraId="7D90BA13" w14:textId="2724F098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343F74FF" w14:textId="3255C72B" w:rsidR="00476CCD" w:rsidRPr="00596937" w:rsidRDefault="00476CCD" w:rsidP="00476C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On a possibility of reducing time-of-flight chromatic aberration of the emission system</w:t>
            </w:r>
          </w:p>
        </w:tc>
        <w:tc>
          <w:tcPr>
            <w:tcW w:w="1276" w:type="dxa"/>
            <w:vAlign w:val="center"/>
          </w:tcPr>
          <w:p w14:paraId="01782B7D" w14:textId="79CE9513" w:rsidR="00476CCD" w:rsidRPr="00596937" w:rsidRDefault="00476CCD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5388F000" w14:textId="77777777" w:rsidR="00476CCD" w:rsidRPr="00596937" w:rsidRDefault="00476CCD" w:rsidP="00476CC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96937">
              <w:rPr>
                <w:color w:val="000000"/>
                <w:sz w:val="20"/>
                <w:szCs w:val="20"/>
                <w:lang w:val="en-US"/>
              </w:rPr>
              <w:t>Nucl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>. Instr. Meth. Phys. Res. A (2011)</w:t>
            </w:r>
          </w:p>
          <w:p w14:paraId="7A290D82" w14:textId="476C12AE" w:rsidR="00476CCD" w:rsidRPr="00596937" w:rsidRDefault="00000000" w:rsidP="00476CC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5" w:history="1">
              <w:r w:rsidR="00476CCD" w:rsidRPr="00596937">
                <w:rPr>
                  <w:color w:val="0000FF"/>
                  <w:sz w:val="20"/>
                  <w:szCs w:val="20"/>
                  <w:u w:val="single"/>
                  <w:lang w:val="en-US"/>
                </w:rPr>
                <w:t>10.1016/j.nima.2010.12.186</w:t>
              </w:r>
            </w:hyperlink>
          </w:p>
        </w:tc>
        <w:tc>
          <w:tcPr>
            <w:tcW w:w="2268" w:type="dxa"/>
            <w:vAlign w:val="center"/>
          </w:tcPr>
          <w:p w14:paraId="2C86C9C5" w14:textId="77777777" w:rsidR="003A6AEF" w:rsidRPr="00FC1CD2" w:rsidRDefault="003A6AEF" w:rsidP="003A6AEF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11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49F7587E" w14:textId="77777777" w:rsidR="003A6AEF" w:rsidRPr="00FC1CD2" w:rsidRDefault="003A6AEF" w:rsidP="003A6AEF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3F82FCA" w14:textId="5584E529" w:rsidR="00476CCD" w:rsidRPr="00596937" w:rsidRDefault="003A6AEF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2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3B2DCFE2" w14:textId="2B7D265C" w:rsidR="001A005C" w:rsidRPr="00596937" w:rsidRDefault="001A005C" w:rsidP="001A005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C1CD2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59693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proofErr w:type="gramStart"/>
            <w:r w:rsidR="00A630B8" w:rsidRPr="00133F3D">
              <w:rPr>
                <w:sz w:val="20"/>
                <w:szCs w:val="20"/>
                <w:lang w:val="en-US"/>
              </w:rPr>
              <w:t>,</w:t>
            </w:r>
            <w:r w:rsidRPr="00596937">
              <w:rPr>
                <w:sz w:val="20"/>
                <w:szCs w:val="20"/>
                <w:lang w:val="en-US"/>
              </w:rPr>
              <w:t xml:space="preserve"> </w:t>
            </w:r>
            <w:r w:rsidR="00A630B8" w:rsidRPr="00133F3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68</w:t>
            </w:r>
            <w:proofErr w:type="gramEnd"/>
            <w:r w:rsidRPr="00596937">
              <w:rPr>
                <w:sz w:val="20"/>
                <w:szCs w:val="20"/>
                <w:lang w:val="en-US"/>
              </w:rPr>
              <w:t>%</w:t>
            </w: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34E0544" w14:textId="678CF6A1" w:rsidR="00476CCD" w:rsidRPr="00596937" w:rsidRDefault="001A005C" w:rsidP="001A005C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Physics and Astronomy: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32CD3F9" w14:textId="7FBCACA8" w:rsidR="00476CCD" w:rsidRPr="00596937" w:rsidRDefault="006C770A" w:rsidP="00476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96937">
              <w:rPr>
                <w:color w:val="000000"/>
                <w:sz w:val="20"/>
                <w:szCs w:val="20"/>
                <w:u w:val="single"/>
                <w:lang w:val="en-US"/>
              </w:rPr>
              <w:t>Bimurzaev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596937">
              <w:rPr>
                <w:sz w:val="20"/>
                <w:szCs w:val="20"/>
                <w:lang w:val="en-US"/>
              </w:rPr>
              <w:t xml:space="preserve">R.S. </w:t>
            </w:r>
            <w:proofErr w:type="spellStart"/>
            <w:r w:rsidRPr="00596937">
              <w:rPr>
                <w:sz w:val="20"/>
                <w:szCs w:val="20"/>
                <w:lang w:val="en-US"/>
              </w:rPr>
              <w:t>Bimurzaeva</w:t>
            </w:r>
            <w:proofErr w:type="spellEnd"/>
          </w:p>
        </w:tc>
        <w:tc>
          <w:tcPr>
            <w:tcW w:w="1701" w:type="dxa"/>
            <w:vAlign w:val="center"/>
          </w:tcPr>
          <w:p w14:paraId="79CCE23A" w14:textId="6EDA52C0" w:rsidR="00476CCD" w:rsidRPr="00596937" w:rsidRDefault="006C770A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первый автор</w:t>
            </w:r>
          </w:p>
        </w:tc>
      </w:tr>
      <w:tr w:rsidR="00476CCD" w:rsidRPr="00596937" w14:paraId="41A80E3C" w14:textId="77777777" w:rsidTr="00A630B8">
        <w:tc>
          <w:tcPr>
            <w:tcW w:w="596" w:type="dxa"/>
            <w:vAlign w:val="center"/>
          </w:tcPr>
          <w:p w14:paraId="138B5A47" w14:textId="3FEEB51E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4131495" w14:textId="5FEC621B" w:rsidR="00476CCD" w:rsidRPr="00596937" w:rsidRDefault="006C770A" w:rsidP="006C770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 xml:space="preserve">Application of the Effective Potential Technique to Investigation of </w:t>
            </w:r>
            <w:proofErr w:type="gramStart"/>
            <w:r w:rsidRPr="00596937">
              <w:rPr>
                <w:sz w:val="20"/>
                <w:szCs w:val="20"/>
                <w:lang w:val="en-US"/>
              </w:rPr>
              <w:t xml:space="preserve">Two </w:t>
            </w:r>
            <w:r w:rsidRPr="00596937">
              <w:rPr>
                <w:spacing w:val="-1"/>
                <w:sz w:val="20"/>
                <w:szCs w:val="20"/>
                <w:lang w:val="en-US"/>
              </w:rPr>
              <w:t>Dimensional</w:t>
            </w:r>
            <w:proofErr w:type="gramEnd"/>
            <w:r w:rsidRPr="00596937">
              <w:rPr>
                <w:spacing w:val="-1"/>
                <w:sz w:val="20"/>
                <w:szCs w:val="20"/>
                <w:lang w:val="en-US"/>
              </w:rPr>
              <w:t xml:space="preserve"> Electron Mirrors </w:t>
            </w:r>
            <w:r w:rsidRPr="00596937">
              <w:rPr>
                <w:sz w:val="20"/>
                <w:szCs w:val="20"/>
                <w:lang w:val="en-US"/>
              </w:rPr>
              <w:t>with Curvilinear Axial Trajectory</w:t>
            </w:r>
          </w:p>
        </w:tc>
        <w:tc>
          <w:tcPr>
            <w:tcW w:w="1276" w:type="dxa"/>
            <w:vAlign w:val="center"/>
          </w:tcPr>
          <w:p w14:paraId="4B097A36" w14:textId="47D255C1" w:rsidR="00476CCD" w:rsidRPr="00596937" w:rsidRDefault="00476CCD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3619D6A" w14:textId="77777777" w:rsidR="006C770A" w:rsidRPr="00596937" w:rsidRDefault="006C770A" w:rsidP="006C770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96937">
              <w:rPr>
                <w:color w:val="000000"/>
                <w:sz w:val="20"/>
                <w:szCs w:val="20"/>
                <w:lang w:val="en-US"/>
              </w:rPr>
              <w:t>Nucl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>. Instr. Meth. Phys. Res. A (20</w:t>
            </w:r>
            <w:r w:rsidRPr="00B440B2">
              <w:rPr>
                <w:color w:val="000000"/>
                <w:sz w:val="20"/>
                <w:szCs w:val="20"/>
                <w:lang w:val="en-US"/>
              </w:rPr>
              <w:t>04</w:t>
            </w:r>
            <w:r w:rsidRPr="00596937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5A23A8A" w14:textId="02E0F23C" w:rsidR="00476CCD" w:rsidRPr="00596937" w:rsidRDefault="00000000" w:rsidP="006C770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6" w:history="1">
              <w:r w:rsidR="006C770A" w:rsidRPr="00596937">
                <w:rPr>
                  <w:color w:val="0000FF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10.1016/j.nima.2003.11.121</w:t>
              </w:r>
            </w:hyperlink>
          </w:p>
        </w:tc>
        <w:tc>
          <w:tcPr>
            <w:tcW w:w="2268" w:type="dxa"/>
            <w:vAlign w:val="center"/>
          </w:tcPr>
          <w:p w14:paraId="2C932422" w14:textId="548488E0" w:rsidR="009F7DE0" w:rsidRPr="00FC1CD2" w:rsidRDefault="009F7DE0" w:rsidP="009F7DE0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04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23DDE78C" w14:textId="77777777" w:rsidR="009F7DE0" w:rsidRPr="00FC1CD2" w:rsidRDefault="009F7DE0" w:rsidP="009F7DE0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7BACA090" w14:textId="0E901F84" w:rsidR="00476CCD" w:rsidRPr="00596937" w:rsidRDefault="009F7DE0" w:rsidP="00096D8A">
            <w:pPr>
              <w:jc w:val="both"/>
              <w:rPr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1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2898ABC0" w14:textId="3115825B" w:rsidR="00476CCD" w:rsidRPr="00596937" w:rsidRDefault="006C770A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  <w:highlight w:val="yellow"/>
              </w:rPr>
              <w:t xml:space="preserve">Индексация в </w:t>
            </w:r>
            <w:r w:rsidRPr="00596937">
              <w:rPr>
                <w:sz w:val="20"/>
                <w:szCs w:val="20"/>
                <w:highlight w:val="yellow"/>
                <w:lang w:val="en-US"/>
              </w:rPr>
              <w:t>Scopus</w:t>
            </w:r>
            <w:r w:rsidRPr="00596937">
              <w:rPr>
                <w:sz w:val="20"/>
                <w:szCs w:val="20"/>
                <w:highlight w:val="yellow"/>
              </w:rPr>
              <w:t xml:space="preserve"> начинается с 2011 года</w:t>
            </w:r>
          </w:p>
        </w:tc>
        <w:tc>
          <w:tcPr>
            <w:tcW w:w="1701" w:type="dxa"/>
            <w:vAlign w:val="center"/>
          </w:tcPr>
          <w:p w14:paraId="0401ACE9" w14:textId="20C481E7" w:rsidR="00476CCD" w:rsidRPr="00596937" w:rsidRDefault="006C770A" w:rsidP="00476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596937">
              <w:rPr>
                <w:color w:val="000000"/>
                <w:sz w:val="20"/>
                <w:szCs w:val="20"/>
                <w:u w:val="single"/>
              </w:rPr>
              <w:t>.</w:t>
            </w:r>
            <w:r w:rsidRPr="00596937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596937">
              <w:rPr>
                <w:color w:val="000000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596937">
              <w:rPr>
                <w:color w:val="000000"/>
                <w:sz w:val="20"/>
                <w:szCs w:val="20"/>
                <w:u w:val="single"/>
                <w:lang w:val="en-US"/>
              </w:rPr>
              <w:t>Bimurzaev</w:t>
            </w:r>
            <w:proofErr w:type="spellEnd"/>
            <w:r w:rsidRPr="00596937">
              <w:rPr>
                <w:color w:val="000000"/>
                <w:sz w:val="20"/>
                <w:szCs w:val="20"/>
              </w:rPr>
              <w:t xml:space="preserve">, </w:t>
            </w:r>
            <w:r w:rsidRPr="00596937">
              <w:rPr>
                <w:sz w:val="20"/>
                <w:szCs w:val="20"/>
                <w:lang w:val="en-US"/>
              </w:rPr>
              <w:t>R</w:t>
            </w:r>
            <w:r w:rsidRPr="00596937">
              <w:rPr>
                <w:sz w:val="20"/>
                <w:szCs w:val="20"/>
              </w:rPr>
              <w:t>.</w:t>
            </w:r>
            <w:r w:rsidRPr="00596937">
              <w:rPr>
                <w:sz w:val="20"/>
                <w:szCs w:val="20"/>
                <w:lang w:val="en-US"/>
              </w:rPr>
              <w:t>S</w:t>
            </w:r>
            <w:r w:rsidRPr="00596937">
              <w:rPr>
                <w:sz w:val="20"/>
                <w:szCs w:val="20"/>
              </w:rPr>
              <w:t xml:space="preserve">. </w:t>
            </w:r>
            <w:proofErr w:type="spellStart"/>
            <w:r w:rsidRPr="00596937">
              <w:rPr>
                <w:sz w:val="20"/>
                <w:szCs w:val="20"/>
                <w:lang w:val="en-US"/>
              </w:rPr>
              <w:t>Bimurzaeva</w:t>
            </w:r>
            <w:proofErr w:type="spellEnd"/>
            <w:r w:rsidRPr="00596937">
              <w:rPr>
                <w:sz w:val="20"/>
                <w:szCs w:val="20"/>
              </w:rPr>
              <w:t xml:space="preserve">, Е.М. </w:t>
            </w:r>
            <w:r w:rsidRPr="00596937">
              <w:rPr>
                <w:sz w:val="20"/>
                <w:szCs w:val="20"/>
                <w:lang w:val="en-US"/>
              </w:rPr>
              <w:t>Yakushev</w:t>
            </w:r>
          </w:p>
        </w:tc>
        <w:tc>
          <w:tcPr>
            <w:tcW w:w="1701" w:type="dxa"/>
            <w:vAlign w:val="center"/>
          </w:tcPr>
          <w:p w14:paraId="4F53170C" w14:textId="40E3970D" w:rsidR="00476CCD" w:rsidRPr="00596937" w:rsidRDefault="006C770A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первый автор</w:t>
            </w:r>
          </w:p>
        </w:tc>
      </w:tr>
      <w:tr w:rsidR="00476CCD" w:rsidRPr="00596937" w14:paraId="4A751BD3" w14:textId="77777777" w:rsidTr="00A630B8">
        <w:tc>
          <w:tcPr>
            <w:tcW w:w="596" w:type="dxa"/>
            <w:vAlign w:val="center"/>
          </w:tcPr>
          <w:p w14:paraId="733FE7B0" w14:textId="04B33D7B" w:rsidR="00476CCD" w:rsidRPr="00596937" w:rsidRDefault="00476CCD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5A84E22" w14:textId="2329F404" w:rsidR="00476CCD" w:rsidRPr="00596937" w:rsidRDefault="006C770A" w:rsidP="00476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Calculation of Focusing Quality of the Electro-static Mirror Objective Free of Third-</w:t>
            </w:r>
            <w:r w:rsidRPr="00596937">
              <w:rPr>
                <w:spacing w:val="-1"/>
                <w:sz w:val="20"/>
                <w:szCs w:val="20"/>
                <w:lang w:val="en-US"/>
              </w:rPr>
              <w:t>Order Spherical Aberration</w:t>
            </w:r>
          </w:p>
        </w:tc>
        <w:tc>
          <w:tcPr>
            <w:tcW w:w="1276" w:type="dxa"/>
            <w:vAlign w:val="center"/>
          </w:tcPr>
          <w:p w14:paraId="54CA70A7" w14:textId="0F19DA1E" w:rsidR="00476CCD" w:rsidRPr="00596937" w:rsidRDefault="00476CCD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AFD05A7" w14:textId="77777777" w:rsidR="006C770A" w:rsidRPr="00596937" w:rsidRDefault="006C770A" w:rsidP="006C770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96937">
              <w:rPr>
                <w:color w:val="000000"/>
                <w:sz w:val="20"/>
                <w:szCs w:val="20"/>
                <w:lang w:val="en-US"/>
              </w:rPr>
              <w:t>Nucl</w:t>
            </w:r>
            <w:proofErr w:type="spellEnd"/>
            <w:r w:rsidRPr="00596937">
              <w:rPr>
                <w:color w:val="000000"/>
                <w:sz w:val="20"/>
                <w:szCs w:val="20"/>
                <w:lang w:val="en-US"/>
              </w:rPr>
              <w:t>. Instr. Meth. Phys. Res. A (20</w:t>
            </w:r>
            <w:r w:rsidRPr="00B440B2">
              <w:rPr>
                <w:color w:val="000000"/>
                <w:sz w:val="20"/>
                <w:szCs w:val="20"/>
                <w:lang w:val="en-US"/>
              </w:rPr>
              <w:t>04</w:t>
            </w:r>
            <w:r w:rsidRPr="00596937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5508BB5" w14:textId="67CEA24B" w:rsidR="00476CCD" w:rsidRPr="00596937" w:rsidRDefault="00000000" w:rsidP="006C770A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hyperlink r:id="rId17" w:history="1">
              <w:r w:rsidR="006C770A" w:rsidRPr="00596937">
                <w:rPr>
                  <w:color w:val="0000FF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10.1016/j.nima.2003.11.121</w:t>
              </w:r>
            </w:hyperlink>
          </w:p>
        </w:tc>
        <w:tc>
          <w:tcPr>
            <w:tcW w:w="2268" w:type="dxa"/>
            <w:vAlign w:val="center"/>
          </w:tcPr>
          <w:p w14:paraId="570A2405" w14:textId="77777777" w:rsidR="009F7DE0" w:rsidRPr="00FC1CD2" w:rsidRDefault="009F7DE0" w:rsidP="009F7DE0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04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3B14B30D" w14:textId="77777777" w:rsidR="009F7DE0" w:rsidRPr="00FC1CD2" w:rsidRDefault="009F7DE0" w:rsidP="009F7DE0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2E0CA52D" w14:textId="4172A7CD" w:rsidR="00476CCD" w:rsidRPr="00596937" w:rsidRDefault="009F7DE0" w:rsidP="00A630B8">
            <w:pPr>
              <w:jc w:val="both"/>
              <w:rPr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1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36298418" w14:textId="1AEAAEE3" w:rsidR="00476CCD" w:rsidRPr="00596937" w:rsidRDefault="006C770A" w:rsidP="00476CCD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  <w:highlight w:val="yellow"/>
              </w:rPr>
              <w:t xml:space="preserve">Индексация в </w:t>
            </w:r>
            <w:r w:rsidRPr="00596937">
              <w:rPr>
                <w:sz w:val="20"/>
                <w:szCs w:val="20"/>
                <w:highlight w:val="yellow"/>
                <w:lang w:val="en-US"/>
              </w:rPr>
              <w:t>Scopus</w:t>
            </w:r>
            <w:r w:rsidRPr="00596937">
              <w:rPr>
                <w:sz w:val="20"/>
                <w:szCs w:val="20"/>
                <w:highlight w:val="yellow"/>
              </w:rPr>
              <w:t xml:space="preserve"> начинается с 2011 года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1BD50E7" w14:textId="55121258" w:rsidR="00476CCD" w:rsidRPr="00596937" w:rsidRDefault="006C770A" w:rsidP="00476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  <w:u w:val="single"/>
                <w:lang w:val="kk-KZ"/>
              </w:rPr>
              <w:t>S.B. Bimurzaev</w:t>
            </w:r>
            <w:r w:rsidRPr="00596937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596937">
              <w:rPr>
                <w:sz w:val="20"/>
                <w:szCs w:val="20"/>
                <w:lang w:val="kk-KZ"/>
              </w:rPr>
              <w:t>G.S. Serikbaeva, Е.М.Yakushev</w:t>
            </w:r>
            <w:r w:rsidR="00476CCD" w:rsidRPr="005969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06D59300" w14:textId="3C9A9AFC" w:rsidR="00476CCD" w:rsidRPr="00596937" w:rsidRDefault="006C770A" w:rsidP="00476CCD">
            <w:pPr>
              <w:jc w:val="both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</w:rPr>
              <w:t>первый автор</w:t>
            </w:r>
          </w:p>
        </w:tc>
      </w:tr>
    </w:tbl>
    <w:p w14:paraId="38C816EB" w14:textId="0C402490" w:rsidR="00A76465" w:rsidRPr="00596937" w:rsidRDefault="00A76465" w:rsidP="002F2A51">
      <w:pPr>
        <w:jc w:val="both"/>
      </w:pPr>
    </w:p>
    <w:p w14:paraId="13C76156" w14:textId="77777777" w:rsidR="006C770A" w:rsidRPr="00596937" w:rsidRDefault="006C770A" w:rsidP="002F2A51">
      <w:pPr>
        <w:jc w:val="both"/>
      </w:pPr>
    </w:p>
    <w:p w14:paraId="13148E22" w14:textId="77777777" w:rsidR="006C770A" w:rsidRPr="00596937" w:rsidRDefault="006C770A" w:rsidP="006C770A">
      <w:pPr>
        <w:ind w:firstLine="708"/>
        <w:jc w:val="both"/>
      </w:pPr>
      <w:r w:rsidRPr="00596937">
        <w:t>Соискатель:</w:t>
      </w:r>
      <w:r w:rsidRPr="00596937">
        <w:tab/>
      </w:r>
      <w:r w:rsidRPr="00596937">
        <w:tab/>
        <w:t>_________________</w:t>
      </w:r>
      <w:r w:rsidRPr="00596937">
        <w:tab/>
      </w:r>
      <w:r w:rsidRPr="00596937">
        <w:rPr>
          <w:color w:val="000000"/>
          <w:spacing w:val="2"/>
          <w:lang w:eastAsia="en-US"/>
        </w:rPr>
        <w:t xml:space="preserve">С.Б. </w:t>
      </w:r>
      <w:proofErr w:type="spellStart"/>
      <w:r w:rsidRPr="00596937">
        <w:rPr>
          <w:color w:val="000000"/>
          <w:spacing w:val="2"/>
          <w:lang w:eastAsia="en-US"/>
        </w:rPr>
        <w:t>Бимурзаев</w:t>
      </w:r>
      <w:proofErr w:type="spellEnd"/>
    </w:p>
    <w:p w14:paraId="169D5DB6" w14:textId="77777777" w:rsidR="006C770A" w:rsidRPr="00596937" w:rsidRDefault="006C770A" w:rsidP="006C770A">
      <w:pPr>
        <w:ind w:left="708" w:firstLine="708"/>
        <w:jc w:val="both"/>
      </w:pPr>
      <w:r w:rsidRPr="00596937">
        <w:t xml:space="preserve">                                (подпись)</w:t>
      </w:r>
    </w:p>
    <w:p w14:paraId="2E20BACD" w14:textId="77777777" w:rsidR="006C770A" w:rsidRPr="00596937" w:rsidRDefault="006C770A" w:rsidP="006C770A">
      <w:pPr>
        <w:jc w:val="both"/>
      </w:pPr>
    </w:p>
    <w:p w14:paraId="38AB2057" w14:textId="77777777" w:rsidR="006C770A" w:rsidRPr="00596937" w:rsidRDefault="006C770A" w:rsidP="006C770A">
      <w:pPr>
        <w:ind w:firstLine="708"/>
        <w:jc w:val="both"/>
      </w:pPr>
      <w:r w:rsidRPr="00596937">
        <w:t>Ученый секретарь</w:t>
      </w:r>
      <w:r w:rsidRPr="00596937">
        <w:tab/>
        <w:t>_________________</w:t>
      </w:r>
      <w:r w:rsidRPr="00596937">
        <w:tab/>
      </w:r>
      <w:proofErr w:type="gramStart"/>
      <w:r w:rsidRPr="00596937">
        <w:t>А</w:t>
      </w:r>
      <w:r w:rsidRPr="00596937">
        <w:rPr>
          <w:color w:val="000000"/>
          <w:spacing w:val="2"/>
          <w:lang w:eastAsia="en-US"/>
        </w:rPr>
        <w:t>.С.</w:t>
      </w:r>
      <w:proofErr w:type="gramEnd"/>
      <w:r w:rsidRPr="00596937">
        <w:rPr>
          <w:color w:val="000000"/>
          <w:spacing w:val="2"/>
          <w:lang w:eastAsia="en-US"/>
        </w:rPr>
        <w:t xml:space="preserve"> </w:t>
      </w:r>
      <w:proofErr w:type="spellStart"/>
      <w:r w:rsidRPr="00596937">
        <w:rPr>
          <w:color w:val="000000"/>
          <w:spacing w:val="2"/>
          <w:lang w:eastAsia="en-US"/>
        </w:rPr>
        <w:t>Бегимбетова</w:t>
      </w:r>
      <w:proofErr w:type="spellEnd"/>
    </w:p>
    <w:p w14:paraId="18048997" w14:textId="77777777" w:rsidR="006C770A" w:rsidRPr="00596937" w:rsidRDefault="006C770A" w:rsidP="006C770A">
      <w:pPr>
        <w:ind w:left="708" w:firstLine="708"/>
        <w:jc w:val="both"/>
      </w:pPr>
      <w:r w:rsidRPr="00596937">
        <w:t xml:space="preserve">                                (подпись)</w:t>
      </w:r>
    </w:p>
    <w:p w14:paraId="14EE4A7A" w14:textId="77777777" w:rsidR="002D76EA" w:rsidRPr="00596937" w:rsidRDefault="002D76EA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41E96EB9" w14:textId="77777777" w:rsidR="002D76EA" w:rsidRPr="00596937" w:rsidRDefault="002D76EA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751F1FEE" w14:textId="77777777" w:rsidR="002D76EA" w:rsidRPr="00596937" w:rsidRDefault="002D76EA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196F8775" w14:textId="77777777" w:rsidR="002D76EA" w:rsidRPr="00596937" w:rsidRDefault="002D76EA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29808B06" w14:textId="77777777" w:rsidR="001E5E99" w:rsidRPr="009B2385" w:rsidRDefault="001E5E99" w:rsidP="001E5E99">
      <w:pPr>
        <w:spacing w:after="120"/>
        <w:rPr>
          <w:rFonts w:eastAsiaTheme="minorHAnsi"/>
          <w:color w:val="000000"/>
          <w:lang w:eastAsia="en-US"/>
        </w:rPr>
      </w:pPr>
    </w:p>
    <w:p w14:paraId="5007700B" w14:textId="77777777" w:rsidR="009B2385" w:rsidRDefault="009B2385" w:rsidP="001E5E99">
      <w:pPr>
        <w:spacing w:after="120"/>
        <w:rPr>
          <w:rFonts w:eastAsiaTheme="minorHAnsi"/>
          <w:color w:val="000000"/>
          <w:lang w:val="en-US" w:eastAsia="en-US"/>
        </w:rPr>
      </w:pPr>
    </w:p>
    <w:p w14:paraId="5768BE1E" w14:textId="6D9D88C0" w:rsidR="001E5E99" w:rsidRPr="009B2385" w:rsidRDefault="009B2385" w:rsidP="009B2385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 </w:t>
      </w:r>
      <w:r w:rsidR="001E5E99" w:rsidRPr="009B2385">
        <w:rPr>
          <w:rFonts w:eastAsiaTheme="minorHAnsi"/>
          <w:color w:val="000000"/>
          <w:sz w:val="20"/>
          <w:szCs w:val="20"/>
          <w:lang w:val="en-US" w:eastAsia="en-US"/>
        </w:rPr>
        <w:t>II</w:t>
      </w:r>
      <w:r w:rsidR="001E5E99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1E5E99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1E5E99" w:rsidRPr="009B2385">
        <w:rPr>
          <w:bCs/>
          <w:sz w:val="20"/>
          <w:szCs w:val="20"/>
        </w:rPr>
        <w:t>в изданиях</w:t>
      </w:r>
      <w:r w:rsidR="001E5E99" w:rsidRPr="009B2385">
        <w:rPr>
          <w:bCs/>
          <w:sz w:val="20"/>
          <w:szCs w:val="20"/>
          <w:lang w:val="kk-KZ"/>
        </w:rPr>
        <w:t>,</w:t>
      </w:r>
      <w:r w:rsidR="001E5E99" w:rsidRPr="009B2385">
        <w:rPr>
          <w:bCs/>
          <w:sz w:val="20"/>
          <w:szCs w:val="20"/>
        </w:rPr>
        <w:t xml:space="preserve"> индексируемых в базах данных </w:t>
      </w:r>
      <w:r w:rsidR="001E5E99" w:rsidRPr="009B2385">
        <w:rPr>
          <w:bCs/>
          <w:sz w:val="20"/>
          <w:szCs w:val="20"/>
          <w:lang w:val="en-US"/>
        </w:rPr>
        <w:t>Scopus</w:t>
      </w:r>
      <w:r w:rsidR="001E5E99" w:rsidRPr="009B2385">
        <w:rPr>
          <w:bCs/>
          <w:sz w:val="20"/>
          <w:szCs w:val="20"/>
        </w:rPr>
        <w:t xml:space="preserve"> и </w:t>
      </w:r>
      <w:proofErr w:type="spellStart"/>
      <w:r w:rsidR="001E5E99" w:rsidRPr="009B2385">
        <w:rPr>
          <w:bCs/>
          <w:sz w:val="20"/>
          <w:szCs w:val="20"/>
          <w:lang w:val="en-US"/>
        </w:rPr>
        <w:t>WoS</w:t>
      </w:r>
      <w:proofErr w:type="spellEnd"/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2268"/>
        <w:gridCol w:w="567"/>
        <w:gridCol w:w="1701"/>
        <w:gridCol w:w="1842"/>
        <w:gridCol w:w="1701"/>
        <w:gridCol w:w="1701"/>
      </w:tblGrid>
      <w:tr w:rsidR="001E5E99" w:rsidRPr="00596937" w14:paraId="3D8F423C" w14:textId="77777777" w:rsidTr="00A630B8">
        <w:tc>
          <w:tcPr>
            <w:tcW w:w="567" w:type="dxa"/>
            <w:vAlign w:val="center"/>
          </w:tcPr>
          <w:p w14:paraId="6852609C" w14:textId="77777777" w:rsidR="001E5E99" w:rsidRPr="00596937" w:rsidRDefault="001E5E99" w:rsidP="0053486C">
            <w:pPr>
              <w:ind w:hanging="15"/>
              <w:jc w:val="center"/>
            </w:pPr>
          </w:p>
        </w:tc>
        <w:tc>
          <w:tcPr>
            <w:tcW w:w="2977" w:type="dxa"/>
            <w:vAlign w:val="center"/>
          </w:tcPr>
          <w:p w14:paraId="3B512719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355CF89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E07925B" w14:textId="77777777" w:rsidR="001E5E99" w:rsidRPr="00596937" w:rsidRDefault="001E5E99" w:rsidP="0053486C">
            <w:pPr>
              <w:jc w:val="center"/>
              <w:rPr>
                <w:color w:val="000000"/>
                <w:lang w:val="en-US"/>
              </w:rPr>
            </w:pPr>
            <w:r w:rsidRPr="00596937">
              <w:rPr>
                <w:color w:val="000000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386BA3A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62A2FEA3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20F9C91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4BF628FD" w14:textId="77777777" w:rsidR="001E5E99" w:rsidRPr="00596937" w:rsidRDefault="001E5E99" w:rsidP="0053486C">
            <w:pPr>
              <w:jc w:val="center"/>
              <w:rPr>
                <w:lang w:val="en-US"/>
              </w:rPr>
            </w:pPr>
            <w:r w:rsidRPr="00596937">
              <w:rPr>
                <w:lang w:val="en-US"/>
              </w:rPr>
              <w:t>7</w:t>
            </w:r>
          </w:p>
        </w:tc>
      </w:tr>
      <w:tr w:rsidR="001E5E99" w:rsidRPr="00596937" w14:paraId="18856679" w14:textId="77777777" w:rsidTr="009B2385">
        <w:trPr>
          <w:trHeight w:val="1629"/>
        </w:trPr>
        <w:tc>
          <w:tcPr>
            <w:tcW w:w="567" w:type="dxa"/>
            <w:vAlign w:val="center"/>
          </w:tcPr>
          <w:p w14:paraId="3BECC6D9" w14:textId="7EBFEC72" w:rsidR="001E5E99" w:rsidRPr="00587B6D" w:rsidRDefault="001E5E99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5543C04B" w14:textId="23E1C2B1" w:rsidR="001E5E99" w:rsidRDefault="001E5E99" w:rsidP="0053486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bCs/>
                <w:sz w:val="20"/>
                <w:szCs w:val="20"/>
                <w:lang w:val="en-US" w:eastAsia="en-US"/>
              </w:rPr>
            </w:pPr>
            <w:r w:rsidRPr="00587B6D">
              <w:rPr>
                <w:bCs/>
                <w:sz w:val="20"/>
                <w:szCs w:val="20"/>
                <w:lang w:val="en-US" w:eastAsia="en-US"/>
              </w:rPr>
              <w:t>Theory and Calculation of Electrostatic Electron Mirrors with Allowance for Relativistic Effects</w:t>
            </w:r>
          </w:p>
          <w:p w14:paraId="05953E83" w14:textId="747AD558" w:rsidR="00A630B8" w:rsidRPr="00CB6824" w:rsidRDefault="00CB6824" w:rsidP="009B2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6824">
              <w:rPr>
                <w:bCs/>
                <w:sz w:val="20"/>
                <w:szCs w:val="20"/>
                <w:lang w:eastAsia="en-US"/>
              </w:rPr>
              <w:t>[</w:t>
            </w:r>
            <w:r w:rsidRPr="00CB682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Теория и расчет </w:t>
            </w:r>
            <w:proofErr w:type="gramStart"/>
            <w:r w:rsidRPr="00CB6824">
              <w:rPr>
                <w:rFonts w:eastAsiaTheme="minorHAnsi"/>
                <w:bCs/>
                <w:sz w:val="20"/>
                <w:szCs w:val="20"/>
                <w:lang w:eastAsia="en-US"/>
              </w:rPr>
              <w:t>электро-статических</w:t>
            </w:r>
            <w:proofErr w:type="gramEnd"/>
            <w:r w:rsidRPr="00CB682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электронных зеркал с учетом релятивистских эффектов</w:t>
            </w:r>
            <w:r w:rsidRPr="00CB6824"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14:paraId="498BEC99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  <w:gridSpan w:val="2"/>
            <w:vAlign w:val="center"/>
          </w:tcPr>
          <w:p w14:paraId="18008E97" w14:textId="77777777" w:rsidR="001E5E99" w:rsidRPr="009B2385" w:rsidRDefault="001E5E99" w:rsidP="00CB682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B2385">
              <w:rPr>
                <w:iCs/>
                <w:sz w:val="20"/>
                <w:szCs w:val="20"/>
                <w:lang w:val="en-US" w:eastAsia="en-US"/>
              </w:rPr>
              <w:t>Technical</w:t>
            </w:r>
            <w:r w:rsidRPr="009B2385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9B2385">
              <w:rPr>
                <w:iCs/>
                <w:sz w:val="20"/>
                <w:szCs w:val="20"/>
                <w:lang w:val="en-US" w:eastAsia="en-US"/>
              </w:rPr>
              <w:t>Physics</w:t>
            </w:r>
            <w:r w:rsidRPr="009B2385">
              <w:rPr>
                <w:iCs/>
                <w:sz w:val="20"/>
                <w:szCs w:val="20"/>
                <w:lang w:eastAsia="en-US"/>
              </w:rPr>
              <w:t xml:space="preserve"> (2021)</w:t>
            </w:r>
            <w:r w:rsidRPr="009B23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2860362" w14:textId="77777777" w:rsidR="00CB6824" w:rsidRPr="009B2385" w:rsidRDefault="00000000" w:rsidP="00CB6824">
            <w:pPr>
              <w:jc w:val="both"/>
              <w:rPr>
                <w:rFonts w:eastAsia="Newton-Regular"/>
                <w:sz w:val="20"/>
                <w:szCs w:val="20"/>
                <w:lang w:eastAsia="en-US"/>
              </w:rPr>
            </w:pPr>
            <w:hyperlink r:id="rId18" w:history="1">
              <w:r w:rsidR="00CB6824" w:rsidRPr="009B2385">
                <w:rPr>
                  <w:rStyle w:val="a5"/>
                  <w:rFonts w:eastAsia="Newton-Regular"/>
                  <w:sz w:val="20"/>
                  <w:szCs w:val="20"/>
                  <w:lang w:eastAsia="en-US"/>
                </w:rPr>
                <w:t>10.1134/</w:t>
              </w:r>
              <w:r w:rsidR="00CB6824" w:rsidRPr="009B2385">
                <w:rPr>
                  <w:rStyle w:val="a5"/>
                  <w:rFonts w:eastAsia="Newton-Regular"/>
                  <w:sz w:val="20"/>
                  <w:szCs w:val="20"/>
                  <w:lang w:val="en-US" w:eastAsia="en-US"/>
                </w:rPr>
                <w:t>S</w:t>
              </w:r>
              <w:r w:rsidR="00CB6824" w:rsidRPr="009B2385">
                <w:rPr>
                  <w:rStyle w:val="a5"/>
                  <w:rFonts w:eastAsia="Newton-Regular"/>
                  <w:sz w:val="20"/>
                  <w:szCs w:val="20"/>
                  <w:lang w:eastAsia="en-US"/>
                </w:rPr>
                <w:t>1063784221050054</w:t>
              </w:r>
            </w:hyperlink>
            <w:r w:rsidR="00CB6824" w:rsidRPr="009B2385">
              <w:rPr>
                <w:rFonts w:eastAsia="Newton-Regular"/>
                <w:sz w:val="20"/>
                <w:szCs w:val="20"/>
                <w:lang w:eastAsia="en-US"/>
              </w:rPr>
              <w:t>.</w:t>
            </w:r>
          </w:p>
          <w:p w14:paraId="686AE4A2" w14:textId="22F06626" w:rsidR="001E5E99" w:rsidRPr="00587B6D" w:rsidRDefault="00CB6824" w:rsidP="00CB6824">
            <w:pPr>
              <w:jc w:val="both"/>
              <w:rPr>
                <w:color w:val="000000"/>
                <w:sz w:val="20"/>
                <w:szCs w:val="20"/>
              </w:rPr>
            </w:pPr>
            <w:r w:rsidRPr="009B238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[Журнал технической физики</w:t>
            </w:r>
            <w:r w:rsidRPr="00B440B2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(2021)</w:t>
            </w:r>
            <w:r w:rsidRPr="009B238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9B2385">
                <w:rPr>
                  <w:rStyle w:val="a5"/>
                  <w:rFonts w:eastAsiaTheme="minorHAnsi"/>
                  <w:sz w:val="20"/>
                  <w:szCs w:val="20"/>
                  <w:lang w:eastAsia="en-US"/>
                </w:rPr>
                <w:t>10.21883/</w:t>
              </w:r>
              <w:r w:rsidRPr="009B2385">
                <w:rPr>
                  <w:rStyle w:val="a5"/>
                  <w:rFonts w:eastAsiaTheme="minorHAnsi"/>
                  <w:sz w:val="20"/>
                  <w:szCs w:val="20"/>
                  <w:lang w:val="en-US" w:eastAsia="en-US"/>
                </w:rPr>
                <w:t>JTF</w:t>
              </w:r>
              <w:r w:rsidRPr="009B2385">
                <w:rPr>
                  <w:rStyle w:val="a5"/>
                  <w:rFonts w:eastAsiaTheme="minorHAnsi"/>
                  <w:sz w:val="20"/>
                  <w:szCs w:val="20"/>
                  <w:lang w:eastAsia="en-US"/>
                </w:rPr>
                <w:t>.2021.05.50701.290-20</w:t>
              </w:r>
            </w:hyperlink>
            <w:r w:rsidR="009B2385" w:rsidRPr="00B440B2">
              <w:rPr>
                <w:rStyle w:val="a5"/>
                <w:rFonts w:eastAsiaTheme="minorHAnsi"/>
                <w:sz w:val="20"/>
                <w:szCs w:val="20"/>
                <w:lang w:eastAsia="en-US"/>
              </w:rPr>
              <w:t>]</w:t>
            </w:r>
            <w:hyperlink r:id="rId20" w:tooltip="Содержание выпусков этого журнала" w:history="1"/>
          </w:p>
        </w:tc>
        <w:tc>
          <w:tcPr>
            <w:tcW w:w="1701" w:type="dxa"/>
            <w:vAlign w:val="center"/>
          </w:tcPr>
          <w:p w14:paraId="195EA797" w14:textId="5F78669E" w:rsidR="00301DC9" w:rsidRPr="00FC1CD2" w:rsidRDefault="00301DC9" w:rsidP="00301DC9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87B6D">
              <w:rPr>
                <w:sz w:val="20"/>
                <w:szCs w:val="20"/>
                <w:lang w:val="en-US"/>
              </w:rPr>
              <w:t>- 0.654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21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5F5008C5" w14:textId="77777777" w:rsidR="00301DC9" w:rsidRPr="00FC1CD2" w:rsidRDefault="00301DC9" w:rsidP="00301DC9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C6D6142" w14:textId="77777777" w:rsidR="00301DC9" w:rsidRDefault="00301DC9" w:rsidP="00301DC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4</w:t>
            </w:r>
          </w:p>
          <w:p w14:paraId="024ADAED" w14:textId="75A077F5" w:rsidR="001E5E99" w:rsidRPr="00587B6D" w:rsidRDefault="00301DC9" w:rsidP="00C335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 /</w:t>
            </w:r>
            <w:proofErr w:type="spellStart"/>
            <w:r w:rsidR="00C335A6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lang w:val="en-US"/>
              </w:rPr>
              <w:t xml:space="preserve"> –Q3 </w:t>
            </w:r>
            <w:r w:rsidR="001E5E99"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</w:t>
            </w:r>
          </w:p>
        </w:tc>
        <w:tc>
          <w:tcPr>
            <w:tcW w:w="1842" w:type="dxa"/>
            <w:vAlign w:val="center"/>
          </w:tcPr>
          <w:p w14:paraId="0CBD67DA" w14:textId="3BD34689" w:rsidR="001E5E99" w:rsidRPr="00587B6D" w:rsidRDefault="00C335A6" w:rsidP="00C335A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</w:t>
            </w:r>
            <w:r w:rsidR="001E5E99" w:rsidRPr="00587B6D">
              <w:rPr>
                <w:sz w:val="20"/>
                <w:szCs w:val="20"/>
                <w:lang w:val="en-US"/>
              </w:rPr>
              <w:t>1.3, 29%</w:t>
            </w:r>
          </w:p>
          <w:p w14:paraId="5945E10D" w14:textId="77777777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Astronomy:</w:t>
            </w:r>
          </w:p>
        </w:tc>
        <w:tc>
          <w:tcPr>
            <w:tcW w:w="1701" w:type="dxa"/>
            <w:vAlign w:val="center"/>
          </w:tcPr>
          <w:p w14:paraId="68D78BCC" w14:textId="77777777" w:rsidR="001E5E99" w:rsidRPr="00587B6D" w:rsidRDefault="001E5E99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87B6D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87B6D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87B6D">
              <w:rPr>
                <w:sz w:val="20"/>
                <w:szCs w:val="20"/>
                <w:lang w:val="en-US"/>
              </w:rPr>
              <w:t>, E.M. Yakushev</w:t>
            </w:r>
          </w:p>
        </w:tc>
        <w:tc>
          <w:tcPr>
            <w:tcW w:w="1701" w:type="dxa"/>
            <w:vAlign w:val="center"/>
          </w:tcPr>
          <w:p w14:paraId="301B0B18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первый автор</w:t>
            </w:r>
          </w:p>
        </w:tc>
      </w:tr>
      <w:tr w:rsidR="001E5E99" w:rsidRPr="00C335A6" w14:paraId="06A5F8E6" w14:textId="77777777" w:rsidTr="00A630B8">
        <w:tc>
          <w:tcPr>
            <w:tcW w:w="567" w:type="dxa"/>
            <w:vAlign w:val="center"/>
          </w:tcPr>
          <w:p w14:paraId="50B8DFC3" w14:textId="67B80E65" w:rsidR="001E5E99" w:rsidRPr="00587B6D" w:rsidRDefault="001E5E99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0ED79D5F" w14:textId="3ABFB77B" w:rsidR="001E5E99" w:rsidRDefault="001E5E99" w:rsidP="0053486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>High Dispersive Electrostatic Mirrors of Rotational Symmetry with the Third Order Time-of-Flight Focusing by Energy</w:t>
            </w:r>
          </w:p>
          <w:p w14:paraId="5F6D1155" w14:textId="1FDE3D54" w:rsidR="00CB6824" w:rsidRPr="00CB6824" w:rsidRDefault="00CB6824" w:rsidP="009B23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6824">
              <w:rPr>
                <w:sz w:val="20"/>
                <w:szCs w:val="20"/>
              </w:rPr>
              <w:t>[В</w:t>
            </w:r>
            <w:r w:rsidRPr="00CB6824">
              <w:rPr>
                <w:sz w:val="20"/>
                <w:szCs w:val="20"/>
                <w:lang w:val="kk-KZ"/>
              </w:rPr>
              <w:t>ысоко</w:t>
            </w:r>
            <w:r w:rsidRPr="00CB6824">
              <w:rPr>
                <w:sz w:val="20"/>
                <w:szCs w:val="20"/>
              </w:rPr>
              <w:t xml:space="preserve">дисперсионные </w:t>
            </w:r>
            <w:proofErr w:type="spellStart"/>
            <w:r w:rsidRPr="00CB6824">
              <w:rPr>
                <w:sz w:val="20"/>
                <w:szCs w:val="20"/>
              </w:rPr>
              <w:t>элек-тростатически</w:t>
            </w:r>
            <w:proofErr w:type="spellEnd"/>
            <w:r w:rsidRPr="00CB6824">
              <w:rPr>
                <w:sz w:val="20"/>
                <w:szCs w:val="20"/>
                <w:lang w:val="kk-KZ"/>
              </w:rPr>
              <w:t>е</w:t>
            </w:r>
            <w:r w:rsidRPr="00CB6824">
              <w:rPr>
                <w:sz w:val="20"/>
                <w:szCs w:val="20"/>
              </w:rPr>
              <w:t xml:space="preserve"> зеркал</w:t>
            </w:r>
            <w:r w:rsidRPr="00CB6824">
              <w:rPr>
                <w:sz w:val="20"/>
                <w:szCs w:val="20"/>
                <w:lang w:val="kk-KZ"/>
              </w:rPr>
              <w:t xml:space="preserve">а </w:t>
            </w:r>
            <w:r w:rsidRPr="00CB6824">
              <w:rPr>
                <w:sz w:val="20"/>
                <w:szCs w:val="20"/>
              </w:rPr>
              <w:t xml:space="preserve">вращательной симметрии с времяпролетной фокусировкой по энергии третьего порядка] </w:t>
            </w:r>
          </w:p>
        </w:tc>
        <w:tc>
          <w:tcPr>
            <w:tcW w:w="1276" w:type="dxa"/>
            <w:vAlign w:val="center"/>
          </w:tcPr>
          <w:p w14:paraId="763ECD61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  <w:gridSpan w:val="2"/>
            <w:vAlign w:val="center"/>
          </w:tcPr>
          <w:p w14:paraId="625A0AD5" w14:textId="77777777" w:rsidR="001E5E99" w:rsidRPr="009B2385" w:rsidRDefault="001E5E99" w:rsidP="00CB6824">
            <w:pPr>
              <w:jc w:val="both"/>
              <w:rPr>
                <w:rFonts w:eastAsiaTheme="minorHAnsi"/>
                <w:iCs/>
                <w:sz w:val="20"/>
                <w:szCs w:val="20"/>
              </w:rPr>
            </w:pPr>
            <w:r w:rsidRPr="009B2385">
              <w:rPr>
                <w:rFonts w:eastAsiaTheme="minorHAnsi"/>
                <w:iCs/>
                <w:sz w:val="20"/>
                <w:szCs w:val="20"/>
                <w:lang w:val="en-US"/>
              </w:rPr>
              <w:t>Technical</w:t>
            </w:r>
            <w:r w:rsidRPr="009B2385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Pr="009B2385">
              <w:rPr>
                <w:rFonts w:eastAsiaTheme="minorHAnsi"/>
                <w:iCs/>
                <w:sz w:val="20"/>
                <w:szCs w:val="20"/>
                <w:lang w:val="en-US"/>
              </w:rPr>
              <w:t>Physics</w:t>
            </w:r>
            <w:r w:rsidRPr="009B2385">
              <w:rPr>
                <w:rFonts w:eastAsiaTheme="minorHAnsi"/>
                <w:iCs/>
                <w:sz w:val="20"/>
                <w:szCs w:val="20"/>
              </w:rPr>
              <w:t xml:space="preserve"> (2020)</w:t>
            </w:r>
          </w:p>
          <w:p w14:paraId="7E737C84" w14:textId="15073317" w:rsidR="00CB6824" w:rsidRPr="009B2385" w:rsidRDefault="00000000" w:rsidP="00CB6824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hyperlink r:id="rId21" w:tgtFrame="_blank" w:tooltip="DOI: 10.1134/S1063784220070051" w:history="1">
              <w:r w:rsidR="001E5E99" w:rsidRPr="009B2385">
                <w:rPr>
                  <w:sz w:val="20"/>
                  <w:szCs w:val="20"/>
                  <w:u w:val="single"/>
                  <w:shd w:val="clear" w:color="auto" w:fill="FFFFFF"/>
                </w:rPr>
                <w:t>10.1134/</w:t>
              </w:r>
              <w:r w:rsidR="001E5E99" w:rsidRPr="009B2385">
                <w:rPr>
                  <w:sz w:val="20"/>
                  <w:szCs w:val="20"/>
                  <w:u w:val="single"/>
                  <w:shd w:val="clear" w:color="auto" w:fill="FFFFFF"/>
                  <w:lang w:val="en-US"/>
                </w:rPr>
                <w:t>S</w:t>
              </w:r>
              <w:r w:rsidR="001E5E99" w:rsidRPr="009B2385">
                <w:rPr>
                  <w:sz w:val="20"/>
                  <w:szCs w:val="20"/>
                  <w:u w:val="single"/>
                  <w:shd w:val="clear" w:color="auto" w:fill="FFFFFF"/>
                </w:rPr>
                <w:t>1063784220070051</w:t>
              </w:r>
            </w:hyperlink>
            <w:r w:rsidR="00CB6824" w:rsidRPr="009B238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[Журнал технической физики </w:t>
            </w:r>
          </w:p>
          <w:p w14:paraId="335E6C50" w14:textId="04BA4A0A" w:rsidR="001E5E99" w:rsidRPr="00587B6D" w:rsidRDefault="00CB6824" w:rsidP="00CB6824">
            <w:pPr>
              <w:jc w:val="both"/>
              <w:rPr>
                <w:color w:val="000000"/>
                <w:sz w:val="20"/>
                <w:szCs w:val="20"/>
              </w:rPr>
            </w:pPr>
            <w:r w:rsidRPr="009B2385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(2020) </w:t>
            </w:r>
            <w:hyperlink r:id="rId22" w:history="1">
              <w:r w:rsidRPr="009B2385">
                <w:rPr>
                  <w:rStyle w:val="a5"/>
                  <w:sz w:val="20"/>
                  <w:szCs w:val="20"/>
                  <w:shd w:val="clear" w:color="auto" w:fill="E6E6E6"/>
                </w:rPr>
                <w:t>10.21883/</w:t>
              </w:r>
              <w:r w:rsidRPr="009B2385">
                <w:rPr>
                  <w:rStyle w:val="a5"/>
                  <w:sz w:val="20"/>
                  <w:szCs w:val="20"/>
                  <w:shd w:val="clear" w:color="auto" w:fill="E6E6E6"/>
                  <w:lang w:val="en-US"/>
                </w:rPr>
                <w:t>JTF</w:t>
              </w:r>
              <w:r w:rsidRPr="009B2385">
                <w:rPr>
                  <w:rStyle w:val="a5"/>
                  <w:sz w:val="20"/>
                  <w:szCs w:val="20"/>
                  <w:shd w:val="clear" w:color="auto" w:fill="E6E6E6"/>
                </w:rPr>
                <w:t>.2020.07.49456.280-19</w:t>
              </w:r>
            </w:hyperlink>
            <w:r w:rsidRPr="009B2385">
              <w:rPr>
                <w:sz w:val="20"/>
                <w:szCs w:val="20"/>
                <w:shd w:val="clear" w:color="auto" w:fill="E6E6E6"/>
              </w:rPr>
              <w:t xml:space="preserve"> ]</w:t>
            </w:r>
            <w:r w:rsidRPr="009B2385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3F7093B" w14:textId="77777777" w:rsidR="00C335A6" w:rsidRPr="00FC1CD2" w:rsidRDefault="00C335A6" w:rsidP="00C335A6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87B6D">
              <w:rPr>
                <w:sz w:val="20"/>
                <w:szCs w:val="20"/>
                <w:lang w:val="en-US"/>
              </w:rPr>
              <w:t>- 0.654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21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172A0722" w14:textId="77777777" w:rsidR="00C335A6" w:rsidRPr="00FC1CD2" w:rsidRDefault="00C335A6" w:rsidP="00C335A6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42607001" w14:textId="77777777" w:rsidR="00C335A6" w:rsidRDefault="00C335A6" w:rsidP="00C335A6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4</w:t>
            </w:r>
          </w:p>
          <w:p w14:paraId="30E501C5" w14:textId="08B5A93D" w:rsidR="00C335A6" w:rsidRDefault="00C335A6" w:rsidP="00C335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lang w:val="en-US"/>
              </w:rPr>
              <w:t xml:space="preserve"> –Q3 </w:t>
            </w: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</w:t>
            </w:r>
          </w:p>
          <w:p w14:paraId="42A41068" w14:textId="046CC790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B164D7C" w14:textId="394C1431" w:rsidR="001E5E99" w:rsidRPr="00587B6D" w:rsidRDefault="00C335A6" w:rsidP="0053486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lang w:val="en-US"/>
              </w:rPr>
              <w:t> -</w:t>
            </w:r>
            <w:r w:rsidR="001E5E99" w:rsidRPr="00587B6D">
              <w:rPr>
                <w:sz w:val="20"/>
                <w:szCs w:val="20"/>
                <w:lang w:val="en-US"/>
              </w:rPr>
              <w:t>1.3, 23%</w:t>
            </w:r>
          </w:p>
          <w:p w14:paraId="11A75083" w14:textId="77777777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Astronomy:</w:t>
            </w:r>
          </w:p>
        </w:tc>
        <w:tc>
          <w:tcPr>
            <w:tcW w:w="1701" w:type="dxa"/>
          </w:tcPr>
          <w:p w14:paraId="5AC8697C" w14:textId="77777777" w:rsidR="001E5E99" w:rsidRPr="00587B6D" w:rsidRDefault="001E5E99" w:rsidP="0053486C">
            <w:pPr>
              <w:jc w:val="both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587B6D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87B6D">
              <w:rPr>
                <w:color w:val="000000"/>
                <w:sz w:val="20"/>
                <w:szCs w:val="20"/>
                <w:u w:val="single"/>
                <w:lang w:val="en-US"/>
              </w:rPr>
              <w:t>Bimurzaev</w:t>
            </w:r>
            <w:proofErr w:type="spellEnd"/>
            <w:r w:rsidRPr="00587B6D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N.U. </w:t>
            </w:r>
            <w:proofErr w:type="spellStart"/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>Aldiyarov</w:t>
            </w:r>
            <w:proofErr w:type="spellEnd"/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>,</w:t>
            </w:r>
          </w:p>
          <w:p w14:paraId="5583A737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Z.S. </w:t>
            </w:r>
            <w:proofErr w:type="spellStart"/>
            <w:r w:rsidRPr="00587B6D">
              <w:rPr>
                <w:rFonts w:eastAsiaTheme="minorHAnsi"/>
                <w:bCs/>
                <w:sz w:val="20"/>
                <w:szCs w:val="20"/>
                <w:lang w:val="en-US"/>
              </w:rPr>
              <w:t>Sautbekova</w:t>
            </w:r>
            <w:proofErr w:type="spellEnd"/>
          </w:p>
        </w:tc>
        <w:tc>
          <w:tcPr>
            <w:tcW w:w="1701" w:type="dxa"/>
            <w:vAlign w:val="center"/>
          </w:tcPr>
          <w:p w14:paraId="36B2DBC6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первый автор</w:t>
            </w:r>
          </w:p>
        </w:tc>
      </w:tr>
      <w:tr w:rsidR="001E5E99" w:rsidRPr="00596937" w14:paraId="7F129A3B" w14:textId="77777777" w:rsidTr="00A630B8">
        <w:trPr>
          <w:trHeight w:val="738"/>
        </w:trPr>
        <w:tc>
          <w:tcPr>
            <w:tcW w:w="567" w:type="dxa"/>
            <w:vAlign w:val="center"/>
          </w:tcPr>
          <w:p w14:paraId="284A4B59" w14:textId="1DEF36AC" w:rsidR="001E5E99" w:rsidRPr="00587B6D" w:rsidRDefault="001E5E99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45396D39" w14:textId="77777777" w:rsidR="001E5E99" w:rsidRPr="00587B6D" w:rsidRDefault="001E5E99" w:rsidP="0053486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587B6D">
              <w:rPr>
                <w:bCs/>
                <w:sz w:val="20"/>
                <w:szCs w:val="20"/>
                <w:lang w:val="en-US"/>
              </w:rPr>
              <w:t>Planar multi-reflecting time-of-flight mass-spectrometer of a simple design</w:t>
            </w:r>
          </w:p>
        </w:tc>
        <w:tc>
          <w:tcPr>
            <w:tcW w:w="1276" w:type="dxa"/>
            <w:vAlign w:val="center"/>
          </w:tcPr>
          <w:p w14:paraId="47200005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  <w:gridSpan w:val="2"/>
            <w:vAlign w:val="center"/>
          </w:tcPr>
          <w:p w14:paraId="31AD9144" w14:textId="77777777" w:rsidR="001E5E99" w:rsidRPr="00587B6D" w:rsidRDefault="001E5E99" w:rsidP="005348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87B6D">
              <w:rPr>
                <w:color w:val="000000"/>
                <w:sz w:val="20"/>
                <w:szCs w:val="20"/>
                <w:lang w:val="en-US"/>
              </w:rPr>
              <w:t>Advances in Imaging and Electron Physics (2019)</w:t>
            </w:r>
          </w:p>
          <w:p w14:paraId="6AAAA22F" w14:textId="77777777" w:rsidR="001E5E99" w:rsidRPr="00587B6D" w:rsidRDefault="00000000" w:rsidP="0053486C">
            <w:pPr>
              <w:jc w:val="center"/>
              <w:rPr>
                <w:iCs/>
                <w:sz w:val="20"/>
                <w:szCs w:val="20"/>
              </w:rPr>
            </w:pPr>
            <w:hyperlink r:id="rId23" w:history="1">
              <w:r w:rsidR="001E5E99" w:rsidRPr="00587B6D">
                <w:rPr>
                  <w:color w:val="0000FF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10.1016/bs.aiep.2019.08.001</w:t>
              </w:r>
            </w:hyperlink>
          </w:p>
        </w:tc>
        <w:tc>
          <w:tcPr>
            <w:tcW w:w="1701" w:type="dxa"/>
            <w:vAlign w:val="center"/>
          </w:tcPr>
          <w:p w14:paraId="2F1CE607" w14:textId="77777777" w:rsidR="001E5E99" w:rsidRPr="00587B6D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lang w:val="en-US"/>
              </w:rPr>
              <w:t>IF - 0.388, Q4,</w:t>
            </w:r>
          </w:p>
          <w:p w14:paraId="02B1652D" w14:textId="77777777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shd w:val="clear" w:color="auto" w:fill="FFFFFF"/>
                <w:lang w:val="en-US"/>
              </w:rPr>
              <w:t>Physics and Astronomy</w:t>
            </w:r>
          </w:p>
        </w:tc>
        <w:tc>
          <w:tcPr>
            <w:tcW w:w="1842" w:type="dxa"/>
            <w:vAlign w:val="center"/>
          </w:tcPr>
          <w:p w14:paraId="6A831F86" w14:textId="77777777" w:rsidR="001E5E99" w:rsidRPr="00587B6D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lang w:val="en-US"/>
              </w:rPr>
              <w:t>0.8, 23%</w:t>
            </w:r>
          </w:p>
          <w:p w14:paraId="435D5004" w14:textId="391E0F84" w:rsidR="001E5E99" w:rsidRPr="00587B6D" w:rsidRDefault="001E5E99" w:rsidP="0053486C">
            <w:pPr>
              <w:rPr>
                <w:sz w:val="20"/>
                <w:szCs w:val="20"/>
              </w:rPr>
            </w:pP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</w:t>
            </w:r>
          </w:p>
        </w:tc>
        <w:tc>
          <w:tcPr>
            <w:tcW w:w="1701" w:type="dxa"/>
            <w:vAlign w:val="center"/>
          </w:tcPr>
          <w:p w14:paraId="6DD38F5A" w14:textId="77777777" w:rsidR="001E5E99" w:rsidRPr="00587B6D" w:rsidRDefault="001E5E99" w:rsidP="0053486C">
            <w:pPr>
              <w:jc w:val="center"/>
              <w:rPr>
                <w:iCs/>
                <w:sz w:val="20"/>
                <w:szCs w:val="20"/>
              </w:rPr>
            </w:pPr>
            <w:r w:rsidRPr="00587B6D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87B6D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87B6D">
              <w:rPr>
                <w:sz w:val="20"/>
                <w:szCs w:val="20"/>
                <w:lang w:val="en-US"/>
              </w:rPr>
              <w:t>v</w:t>
            </w:r>
            <w:proofErr w:type="spellEnd"/>
          </w:p>
        </w:tc>
        <w:tc>
          <w:tcPr>
            <w:tcW w:w="1701" w:type="dxa"/>
            <w:vAlign w:val="center"/>
          </w:tcPr>
          <w:p w14:paraId="682F7118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автор</w:t>
            </w:r>
          </w:p>
        </w:tc>
      </w:tr>
      <w:tr w:rsidR="001E5E99" w:rsidRPr="00596937" w14:paraId="32FC2B96" w14:textId="77777777" w:rsidTr="00A630B8">
        <w:trPr>
          <w:trHeight w:val="608"/>
        </w:trPr>
        <w:tc>
          <w:tcPr>
            <w:tcW w:w="567" w:type="dxa"/>
            <w:vAlign w:val="center"/>
          </w:tcPr>
          <w:p w14:paraId="07B3B496" w14:textId="711FDE23" w:rsidR="001E5E99" w:rsidRPr="00587B6D" w:rsidRDefault="001E5E99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14238861" w14:textId="77777777" w:rsidR="001E5E99" w:rsidRPr="00587B6D" w:rsidRDefault="001E5E99" w:rsidP="00534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87B6D">
              <w:rPr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587B6D">
              <w:rPr>
                <w:bCs/>
                <w:sz w:val="20"/>
                <w:szCs w:val="20"/>
                <w:lang w:val="en-US"/>
              </w:rPr>
              <w:t>Time_of_Flight</w:t>
            </w:r>
            <w:proofErr w:type="spellEnd"/>
            <w:r w:rsidRPr="00587B6D">
              <w:rPr>
                <w:bCs/>
                <w:sz w:val="20"/>
                <w:szCs w:val="20"/>
                <w:lang w:val="en-US"/>
              </w:rPr>
              <w:t xml:space="preserve"> Mass </w:t>
            </w:r>
            <w:proofErr w:type="spellStart"/>
            <w:r w:rsidRPr="00587B6D">
              <w:rPr>
                <w:bCs/>
                <w:sz w:val="20"/>
                <w:szCs w:val="20"/>
                <w:lang w:val="en-US"/>
              </w:rPr>
              <w:t>Reflectron</w:t>
            </w:r>
            <w:proofErr w:type="spellEnd"/>
            <w:r w:rsidRPr="00587B6D">
              <w:rPr>
                <w:bCs/>
                <w:sz w:val="20"/>
                <w:szCs w:val="20"/>
                <w:lang w:val="en-US"/>
              </w:rPr>
              <w:t xml:space="preserve"> with Control-led </w:t>
            </w:r>
            <w:proofErr w:type="spellStart"/>
            <w:r w:rsidRPr="00587B6D">
              <w:rPr>
                <w:bCs/>
                <w:sz w:val="20"/>
                <w:szCs w:val="20"/>
                <w:lang w:val="en-US"/>
              </w:rPr>
              <w:t>Ion_Energy</w:t>
            </w:r>
            <w:proofErr w:type="spellEnd"/>
            <w:r w:rsidRPr="00587B6D">
              <w:rPr>
                <w:bCs/>
                <w:sz w:val="20"/>
                <w:szCs w:val="20"/>
                <w:lang w:val="en-US"/>
              </w:rPr>
              <w:t xml:space="preserve"> Spread in the Packet Generated by an Ion Source</w:t>
            </w:r>
          </w:p>
        </w:tc>
        <w:tc>
          <w:tcPr>
            <w:tcW w:w="1276" w:type="dxa"/>
            <w:vAlign w:val="center"/>
          </w:tcPr>
          <w:p w14:paraId="3233B952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  <w:gridSpan w:val="2"/>
            <w:vAlign w:val="center"/>
          </w:tcPr>
          <w:p w14:paraId="05594E97" w14:textId="77777777" w:rsidR="001E5E99" w:rsidRPr="00587B6D" w:rsidRDefault="001E5E99" w:rsidP="0053486C">
            <w:pPr>
              <w:shd w:val="clear" w:color="auto" w:fill="FCFCFC"/>
              <w:jc w:val="both"/>
              <w:rPr>
                <w:color w:val="333333"/>
                <w:sz w:val="20"/>
                <w:szCs w:val="20"/>
                <w:lang w:val="en-US" w:eastAsia="en-US"/>
              </w:rPr>
            </w:pPr>
            <w:r w:rsidRPr="00587B6D">
              <w:rPr>
                <w:iCs/>
                <w:sz w:val="20"/>
                <w:szCs w:val="20"/>
                <w:lang w:val="en-US"/>
              </w:rPr>
              <w:t>Technical Physics Letters</w:t>
            </w:r>
          </w:p>
          <w:p w14:paraId="4E28BB7D" w14:textId="77777777" w:rsidR="001E5E99" w:rsidRPr="00587B6D" w:rsidRDefault="001E5E99" w:rsidP="0053486C">
            <w:pPr>
              <w:shd w:val="clear" w:color="auto" w:fill="FCFCFC"/>
              <w:jc w:val="both"/>
              <w:rPr>
                <w:color w:val="333333"/>
                <w:sz w:val="20"/>
                <w:szCs w:val="20"/>
                <w:lang w:val="en-US" w:eastAsia="en-US"/>
              </w:rPr>
            </w:pPr>
            <w:r w:rsidRPr="00587B6D">
              <w:rPr>
                <w:iCs/>
                <w:sz w:val="20"/>
                <w:szCs w:val="20"/>
                <w:lang w:val="en-US"/>
              </w:rPr>
              <w:t>(2014)</w:t>
            </w:r>
          </w:p>
          <w:p w14:paraId="0BAD92F0" w14:textId="77777777" w:rsidR="001E5E99" w:rsidRPr="00587B6D" w:rsidRDefault="00000000" w:rsidP="005348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hyperlink r:id="rId24" w:history="1">
              <w:r w:rsidR="001E5E99" w:rsidRPr="00587B6D">
                <w:rPr>
                  <w:color w:val="003B84"/>
                  <w:sz w:val="20"/>
                  <w:szCs w:val="20"/>
                  <w:u w:val="single"/>
                  <w:lang w:val="en-US" w:eastAsia="en-US"/>
                </w:rPr>
                <w:t>10.1134/S1063785014020047</w:t>
              </w:r>
            </w:hyperlink>
          </w:p>
        </w:tc>
        <w:tc>
          <w:tcPr>
            <w:tcW w:w="1701" w:type="dxa"/>
            <w:vAlign w:val="center"/>
          </w:tcPr>
          <w:p w14:paraId="172F8DB4" w14:textId="77777777" w:rsidR="00C335A6" w:rsidRDefault="00C335A6" w:rsidP="0053486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2185939" w14:textId="4AF3978D" w:rsidR="00C335A6" w:rsidRPr="00FC1CD2" w:rsidRDefault="00C335A6" w:rsidP="00C335A6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- 0.</w:t>
            </w:r>
            <w:r w:rsidRPr="00587B6D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7</w:t>
            </w:r>
            <w:r w:rsidRPr="00587B6D">
              <w:rPr>
                <w:sz w:val="20"/>
                <w:szCs w:val="20"/>
                <w:lang w:val="en-US"/>
              </w:rPr>
              <w:t>4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21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2B23D01A" w14:textId="77777777" w:rsidR="00C335A6" w:rsidRPr="00FC1CD2" w:rsidRDefault="00C335A6" w:rsidP="00C335A6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17F33A9B" w14:textId="77777777" w:rsidR="00C335A6" w:rsidRDefault="00C335A6" w:rsidP="00C335A6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4</w:t>
            </w:r>
          </w:p>
          <w:p w14:paraId="1CEAC394" w14:textId="11F5984B" w:rsidR="00C335A6" w:rsidRPr="00587B6D" w:rsidRDefault="00C335A6" w:rsidP="00C335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lang w:val="en-US"/>
              </w:rPr>
              <w:t xml:space="preserve"> –Q3 </w:t>
            </w: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</w:t>
            </w:r>
          </w:p>
          <w:p w14:paraId="755DB5B1" w14:textId="3239047B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7103898" w14:textId="77777777" w:rsidR="001E5E99" w:rsidRPr="00587B6D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lang w:val="en-US"/>
              </w:rPr>
              <w:t>1.0, 21%</w:t>
            </w:r>
          </w:p>
          <w:p w14:paraId="3457EB46" w14:textId="77777777" w:rsidR="001E5E99" w:rsidRPr="00587B6D" w:rsidRDefault="001E5E99" w:rsidP="0053486C">
            <w:pPr>
              <w:rPr>
                <w:sz w:val="20"/>
                <w:szCs w:val="20"/>
                <w:lang w:val="en-US"/>
              </w:rPr>
            </w:pPr>
            <w:r w:rsidRPr="00587B6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Physics and Astronomy:</w:t>
            </w:r>
          </w:p>
        </w:tc>
        <w:tc>
          <w:tcPr>
            <w:tcW w:w="1701" w:type="dxa"/>
            <w:vAlign w:val="center"/>
          </w:tcPr>
          <w:p w14:paraId="2BE99DEB" w14:textId="77777777" w:rsidR="001E5E99" w:rsidRPr="00587B6D" w:rsidRDefault="001E5E99" w:rsidP="0053486C">
            <w:pPr>
              <w:jc w:val="both"/>
              <w:rPr>
                <w:sz w:val="20"/>
                <w:szCs w:val="20"/>
                <w:u w:val="single"/>
              </w:rPr>
            </w:pPr>
            <w:r w:rsidRPr="00587B6D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587B6D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587B6D">
              <w:rPr>
                <w:sz w:val="20"/>
                <w:szCs w:val="20"/>
                <w:lang w:val="en-US"/>
              </w:rPr>
              <w:t>v</w:t>
            </w:r>
            <w:proofErr w:type="spellEnd"/>
          </w:p>
        </w:tc>
        <w:tc>
          <w:tcPr>
            <w:tcW w:w="1701" w:type="dxa"/>
            <w:vAlign w:val="center"/>
          </w:tcPr>
          <w:p w14:paraId="3C5C10C5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автор</w:t>
            </w:r>
          </w:p>
        </w:tc>
      </w:tr>
      <w:tr w:rsidR="001E5E99" w:rsidRPr="00596937" w14:paraId="0DA4C6B3" w14:textId="77777777" w:rsidTr="00A630B8">
        <w:trPr>
          <w:trHeight w:val="562"/>
        </w:trPr>
        <w:tc>
          <w:tcPr>
            <w:tcW w:w="567" w:type="dxa"/>
            <w:vAlign w:val="center"/>
          </w:tcPr>
          <w:p w14:paraId="0F20E10D" w14:textId="307799E0" w:rsidR="001E5E99" w:rsidRPr="00587B6D" w:rsidRDefault="001E5E99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14:paraId="7B66751A" w14:textId="77777777" w:rsidR="001E5E99" w:rsidRPr="00587B6D" w:rsidRDefault="001E5E99" w:rsidP="00534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87B6D">
              <w:rPr>
                <w:spacing w:val="-2"/>
                <w:sz w:val="20"/>
                <w:szCs w:val="20"/>
                <w:lang w:val="en-US"/>
              </w:rPr>
              <w:t xml:space="preserve">Electrostatic Mirror Objective </w:t>
            </w:r>
            <w:r w:rsidRPr="00587B6D">
              <w:rPr>
                <w:sz w:val="20"/>
                <w:szCs w:val="20"/>
                <w:lang w:val="en-US"/>
              </w:rPr>
              <w:t xml:space="preserve">with Eliminated Spherical and </w:t>
            </w:r>
            <w:r w:rsidRPr="00587B6D">
              <w:rPr>
                <w:spacing w:val="-1"/>
                <w:sz w:val="20"/>
                <w:szCs w:val="20"/>
                <w:lang w:val="en-US"/>
              </w:rPr>
              <w:t>Axial Chromatic Aberrations</w:t>
            </w:r>
          </w:p>
        </w:tc>
        <w:tc>
          <w:tcPr>
            <w:tcW w:w="1276" w:type="dxa"/>
            <w:vAlign w:val="center"/>
          </w:tcPr>
          <w:p w14:paraId="24A76E4B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  <w:gridSpan w:val="2"/>
            <w:vAlign w:val="center"/>
          </w:tcPr>
          <w:p w14:paraId="463EF2DC" w14:textId="77777777" w:rsidR="001E5E99" w:rsidRPr="00587B6D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587B6D">
              <w:rPr>
                <w:sz w:val="20"/>
                <w:szCs w:val="20"/>
                <w:lang w:val="en-US"/>
              </w:rPr>
              <w:t>Microscopy (20</w:t>
            </w:r>
            <w:r w:rsidRPr="00587B6D">
              <w:rPr>
                <w:sz w:val="20"/>
                <w:szCs w:val="20"/>
              </w:rPr>
              <w:t>03</w:t>
            </w:r>
            <w:r w:rsidRPr="00587B6D">
              <w:rPr>
                <w:sz w:val="20"/>
                <w:szCs w:val="20"/>
                <w:lang w:val="en-US"/>
              </w:rPr>
              <w:t xml:space="preserve">) </w:t>
            </w:r>
          </w:p>
          <w:p w14:paraId="77F7C3ED" w14:textId="77777777" w:rsidR="001E5E99" w:rsidRPr="00587B6D" w:rsidRDefault="001E5E99" w:rsidP="0053486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87B6D">
              <w:rPr>
                <w:sz w:val="20"/>
                <w:szCs w:val="20"/>
                <w:lang w:val="en-US"/>
              </w:rPr>
              <w:t xml:space="preserve"> </w:t>
            </w:r>
            <w:hyperlink r:id="rId25" w:tgtFrame="_blank" w:history="1">
              <w:r w:rsidRPr="00587B6D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10.1093/</w:t>
              </w:r>
              <w:proofErr w:type="spellStart"/>
              <w:r w:rsidRPr="00587B6D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jmicro</w:t>
              </w:r>
              <w:proofErr w:type="spellEnd"/>
              <w:r w:rsidRPr="00587B6D">
                <w:rPr>
                  <w:color w:val="005BD1"/>
                  <w:sz w:val="20"/>
                  <w:szCs w:val="20"/>
                  <w:u w:val="single"/>
                  <w:shd w:val="clear" w:color="auto" w:fill="E6E6E6"/>
                  <w:lang w:val="en-US"/>
                </w:rPr>
                <w:t>/dfx023</w:t>
              </w:r>
            </w:hyperlink>
          </w:p>
        </w:tc>
        <w:tc>
          <w:tcPr>
            <w:tcW w:w="1701" w:type="dxa"/>
            <w:vAlign w:val="center"/>
          </w:tcPr>
          <w:p w14:paraId="367A91A7" w14:textId="45F287FD" w:rsidR="00301DC9" w:rsidRPr="00FC1CD2" w:rsidRDefault="00301DC9" w:rsidP="00301DC9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(20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03</w:t>
            </w:r>
            <w:r w:rsidRPr="00FC1CD2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173277A1" w14:textId="77777777" w:rsidR="00301DC9" w:rsidRPr="00FC1CD2" w:rsidRDefault="00301DC9" w:rsidP="00301DC9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Journal Rank:</w:t>
            </w:r>
          </w:p>
          <w:p w14:paraId="06242BAA" w14:textId="6116C7B0" w:rsidR="00301DC9" w:rsidRDefault="00301DC9" w:rsidP="00301DC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FC1CD2">
              <w:rPr>
                <w:rStyle w:val="aa"/>
                <w:color w:val="222222"/>
                <w:sz w:val="20"/>
                <w:szCs w:val="20"/>
                <w:lang w:val="en-US"/>
              </w:rPr>
              <w:t> 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JCR – Q</w:t>
            </w:r>
            <w:r>
              <w:rPr>
                <w:color w:val="222222"/>
                <w:sz w:val="20"/>
                <w:szCs w:val="20"/>
                <w:lang w:val="en-US"/>
              </w:rPr>
              <w:t>4</w:t>
            </w:r>
          </w:p>
          <w:p w14:paraId="4EE14FFB" w14:textId="77777777" w:rsidR="00301DC9" w:rsidRDefault="00301DC9" w:rsidP="00301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/</w:t>
            </w:r>
            <w:proofErr w:type="spellStart"/>
            <w:r w:rsidRPr="00FC1CD2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FC1CD2">
              <w:rPr>
                <w:color w:val="222222"/>
                <w:sz w:val="20"/>
                <w:szCs w:val="20"/>
                <w:lang w:val="en-US"/>
              </w:rPr>
              <w:t> -Q1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FC1CD2">
              <w:rPr>
                <w:color w:val="222222"/>
                <w:sz w:val="20"/>
                <w:szCs w:val="20"/>
                <w:lang w:val="en-US"/>
              </w:rPr>
              <w:t>(</w:t>
            </w:r>
            <w:r w:rsidRPr="00596937">
              <w:rPr>
                <w:sz w:val="20"/>
                <w:szCs w:val="20"/>
                <w:lang w:val="en-US"/>
              </w:rPr>
              <w:t>instrumentation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77244B6A" w14:textId="318A2D11" w:rsidR="001E5E99" w:rsidRPr="00301DC9" w:rsidRDefault="001E5E99" w:rsidP="00301D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66E0623" w14:textId="77777777" w:rsidR="001E5E99" w:rsidRPr="00587B6D" w:rsidRDefault="001E5E99" w:rsidP="0053486C">
            <w:pPr>
              <w:jc w:val="both"/>
              <w:rPr>
                <w:sz w:val="20"/>
                <w:szCs w:val="20"/>
                <w:highlight w:val="yellow"/>
              </w:rPr>
            </w:pPr>
            <w:r w:rsidRPr="00587B6D">
              <w:rPr>
                <w:sz w:val="20"/>
                <w:szCs w:val="20"/>
                <w:highlight w:val="yellow"/>
              </w:rPr>
              <w:t xml:space="preserve">Индексация в </w:t>
            </w:r>
            <w:r w:rsidRPr="00587B6D">
              <w:rPr>
                <w:sz w:val="20"/>
                <w:szCs w:val="20"/>
                <w:highlight w:val="yellow"/>
                <w:lang w:val="en-US"/>
              </w:rPr>
              <w:t>Scopus</w:t>
            </w:r>
            <w:r w:rsidRPr="00587B6D">
              <w:rPr>
                <w:sz w:val="20"/>
                <w:szCs w:val="20"/>
                <w:highlight w:val="yellow"/>
              </w:rPr>
              <w:t xml:space="preserve"> начинается с 2011 года:</w:t>
            </w:r>
          </w:p>
          <w:p w14:paraId="05EE4476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C50AE2" w14:textId="77777777" w:rsidR="001E5E99" w:rsidRPr="00587B6D" w:rsidRDefault="001E5E99" w:rsidP="0053486C">
            <w:pPr>
              <w:jc w:val="both"/>
              <w:rPr>
                <w:sz w:val="20"/>
                <w:szCs w:val="20"/>
                <w:u w:val="single"/>
              </w:rPr>
            </w:pPr>
            <w:r w:rsidRPr="00587B6D">
              <w:rPr>
                <w:color w:val="000000"/>
                <w:sz w:val="20"/>
                <w:szCs w:val="20"/>
                <w:u w:val="single"/>
                <w:lang w:val="kk-KZ"/>
              </w:rPr>
              <w:t>S.B. Bimurzaev</w:t>
            </w:r>
            <w:r w:rsidRPr="00587B6D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587B6D">
              <w:rPr>
                <w:sz w:val="20"/>
                <w:szCs w:val="20"/>
                <w:lang w:val="kk-KZ"/>
              </w:rPr>
              <w:t>G.S. Serikbaeva, Е.М.Yakushev</w:t>
            </w:r>
            <w:r w:rsidRPr="00587B6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3F336D" w14:textId="77777777" w:rsidR="001E5E99" w:rsidRPr="00587B6D" w:rsidRDefault="001E5E99" w:rsidP="0053486C">
            <w:pPr>
              <w:jc w:val="center"/>
              <w:rPr>
                <w:sz w:val="20"/>
                <w:szCs w:val="20"/>
              </w:rPr>
            </w:pPr>
            <w:r w:rsidRPr="00587B6D">
              <w:rPr>
                <w:sz w:val="20"/>
                <w:szCs w:val="20"/>
              </w:rPr>
              <w:t xml:space="preserve">первый автор </w:t>
            </w:r>
          </w:p>
        </w:tc>
      </w:tr>
    </w:tbl>
    <w:p w14:paraId="4D2356FD" w14:textId="77777777" w:rsidR="001E5E99" w:rsidRPr="00596937" w:rsidRDefault="001E5E99" w:rsidP="001E5E99">
      <w:pPr>
        <w:jc w:val="both"/>
      </w:pPr>
    </w:p>
    <w:p w14:paraId="5FCD0485" w14:textId="77777777" w:rsidR="001E5E99" w:rsidRPr="00596937" w:rsidRDefault="001E5E99" w:rsidP="001E5E99">
      <w:pPr>
        <w:jc w:val="both"/>
      </w:pPr>
    </w:p>
    <w:p w14:paraId="57334FA3" w14:textId="77777777" w:rsidR="001E5E99" w:rsidRPr="00596937" w:rsidRDefault="001E5E99" w:rsidP="001E5E99">
      <w:pPr>
        <w:ind w:firstLine="708"/>
        <w:jc w:val="both"/>
      </w:pPr>
      <w:r w:rsidRPr="00596937">
        <w:t>Соискатель:</w:t>
      </w:r>
      <w:r w:rsidRPr="00596937">
        <w:tab/>
      </w:r>
      <w:r w:rsidRPr="00596937">
        <w:tab/>
        <w:t>_________________</w:t>
      </w:r>
      <w:r w:rsidRPr="00596937">
        <w:tab/>
      </w:r>
      <w:r w:rsidRPr="00596937">
        <w:rPr>
          <w:color w:val="000000"/>
          <w:spacing w:val="2"/>
          <w:lang w:eastAsia="en-US"/>
        </w:rPr>
        <w:t xml:space="preserve">С.Б. </w:t>
      </w:r>
      <w:proofErr w:type="spellStart"/>
      <w:r w:rsidRPr="00596937">
        <w:rPr>
          <w:color w:val="000000"/>
          <w:spacing w:val="2"/>
          <w:lang w:eastAsia="en-US"/>
        </w:rPr>
        <w:t>Бимурзаев</w:t>
      </w:r>
      <w:proofErr w:type="spellEnd"/>
    </w:p>
    <w:p w14:paraId="6682FA94" w14:textId="77777777" w:rsidR="001E5E99" w:rsidRPr="00596937" w:rsidRDefault="001E5E99" w:rsidP="001E5E99">
      <w:pPr>
        <w:ind w:left="708" w:firstLine="708"/>
        <w:jc w:val="both"/>
      </w:pPr>
      <w:r w:rsidRPr="00596937">
        <w:t xml:space="preserve">                                (подпись)</w:t>
      </w:r>
    </w:p>
    <w:p w14:paraId="49D3DBDA" w14:textId="77777777" w:rsidR="001E5E99" w:rsidRPr="00596937" w:rsidRDefault="001E5E99" w:rsidP="001E5E99">
      <w:pPr>
        <w:jc w:val="both"/>
      </w:pPr>
    </w:p>
    <w:p w14:paraId="5FA61D19" w14:textId="77777777" w:rsidR="001E5E99" w:rsidRPr="00596937" w:rsidRDefault="001E5E99" w:rsidP="001E5E99">
      <w:pPr>
        <w:ind w:firstLine="708"/>
        <w:jc w:val="both"/>
      </w:pPr>
      <w:r w:rsidRPr="00596937">
        <w:t>Ученый секретарь</w:t>
      </w:r>
      <w:r w:rsidRPr="00596937">
        <w:tab/>
        <w:t>_________________</w:t>
      </w:r>
      <w:r w:rsidRPr="00596937">
        <w:tab/>
      </w:r>
      <w:proofErr w:type="gramStart"/>
      <w:r w:rsidRPr="00596937">
        <w:t>А</w:t>
      </w:r>
      <w:r w:rsidRPr="00596937">
        <w:rPr>
          <w:color w:val="000000"/>
          <w:spacing w:val="2"/>
          <w:lang w:eastAsia="en-US"/>
        </w:rPr>
        <w:t>.С.</w:t>
      </w:r>
      <w:proofErr w:type="gramEnd"/>
      <w:r w:rsidRPr="00596937">
        <w:rPr>
          <w:color w:val="000000"/>
          <w:spacing w:val="2"/>
          <w:lang w:eastAsia="en-US"/>
        </w:rPr>
        <w:t xml:space="preserve"> </w:t>
      </w:r>
      <w:proofErr w:type="spellStart"/>
      <w:r w:rsidRPr="00596937">
        <w:rPr>
          <w:color w:val="000000"/>
          <w:spacing w:val="2"/>
          <w:lang w:eastAsia="en-US"/>
        </w:rPr>
        <w:t>Бегимбетова</w:t>
      </w:r>
      <w:proofErr w:type="spellEnd"/>
    </w:p>
    <w:p w14:paraId="02B73F4C" w14:textId="77777777" w:rsidR="001E5E99" w:rsidRPr="00596937" w:rsidRDefault="001E5E99" w:rsidP="001E5E99">
      <w:pPr>
        <w:ind w:left="708" w:firstLine="708"/>
        <w:jc w:val="both"/>
      </w:pPr>
      <w:r w:rsidRPr="00596937">
        <w:t xml:space="preserve">                                (подпись)</w:t>
      </w:r>
    </w:p>
    <w:p w14:paraId="561B898A" w14:textId="77777777" w:rsidR="002D76EA" w:rsidRPr="00596937" w:rsidRDefault="002D76EA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371AAF1A" w14:textId="77777777" w:rsidR="001E5E99" w:rsidRPr="00596937" w:rsidRDefault="001E5E99" w:rsidP="00415694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en-US"/>
        </w:rPr>
      </w:pPr>
    </w:p>
    <w:p w14:paraId="3C32F448" w14:textId="77777777" w:rsidR="009B2385" w:rsidRDefault="009B2385" w:rsidP="001E5E99">
      <w:pPr>
        <w:jc w:val="both"/>
        <w:rPr>
          <w:bCs/>
          <w:lang w:val="en-US"/>
        </w:rPr>
      </w:pPr>
    </w:p>
    <w:p w14:paraId="349CD2AB" w14:textId="77777777" w:rsidR="009B2385" w:rsidRDefault="009B2385" w:rsidP="001E5E99">
      <w:pPr>
        <w:jc w:val="both"/>
        <w:rPr>
          <w:bCs/>
          <w:lang w:val="en-US"/>
        </w:rPr>
      </w:pPr>
    </w:p>
    <w:p w14:paraId="7F5C2C6B" w14:textId="6D22C27F" w:rsidR="009B2385" w:rsidRDefault="009B2385" w:rsidP="001E5E99">
      <w:pPr>
        <w:jc w:val="both"/>
        <w:rPr>
          <w:bCs/>
          <w:lang w:val="en-US"/>
        </w:rPr>
      </w:pPr>
    </w:p>
    <w:p w14:paraId="65B5A163" w14:textId="2CCE3F39" w:rsidR="001E5E99" w:rsidRPr="009B2385" w:rsidRDefault="001E5E99" w:rsidP="001E5E99">
      <w:pPr>
        <w:jc w:val="both"/>
        <w:rPr>
          <w:bCs/>
          <w:sz w:val="20"/>
          <w:szCs w:val="20"/>
        </w:rPr>
      </w:pPr>
      <w:r w:rsidRPr="009B2385">
        <w:rPr>
          <w:bCs/>
          <w:sz w:val="20"/>
          <w:szCs w:val="20"/>
          <w:lang w:val="en-US"/>
        </w:rPr>
        <w:t>III</w:t>
      </w:r>
      <w:r w:rsidRPr="009B2385">
        <w:rPr>
          <w:bCs/>
          <w:sz w:val="20"/>
          <w:szCs w:val="20"/>
        </w:rPr>
        <w:t xml:space="preserve">. в материалах международных конференций, индексируемых в базах данных </w:t>
      </w:r>
      <w:r w:rsidRPr="009B2385">
        <w:rPr>
          <w:bCs/>
          <w:sz w:val="20"/>
          <w:szCs w:val="20"/>
          <w:lang w:val="en-US"/>
        </w:rPr>
        <w:t>Scopus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1134"/>
        <w:gridCol w:w="2693"/>
        <w:gridCol w:w="1701"/>
        <w:gridCol w:w="1701"/>
        <w:gridCol w:w="1559"/>
        <w:gridCol w:w="1564"/>
      </w:tblGrid>
      <w:tr w:rsidR="001E5E99" w:rsidRPr="009B2385" w14:paraId="34926C22" w14:textId="77777777" w:rsidTr="0053486C">
        <w:tc>
          <w:tcPr>
            <w:tcW w:w="704" w:type="dxa"/>
            <w:vAlign w:val="center"/>
          </w:tcPr>
          <w:p w14:paraId="4444EAB0" w14:textId="77777777" w:rsidR="001E5E99" w:rsidRPr="009B2385" w:rsidRDefault="001E5E99" w:rsidP="0053486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EC4059" w14:textId="77777777" w:rsidR="001E5E99" w:rsidRPr="009B2385" w:rsidRDefault="001E5E99" w:rsidP="0053486C">
            <w:pPr>
              <w:jc w:val="center"/>
              <w:textAlignment w:val="baseline"/>
              <w:outlineLvl w:val="0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C6D6B13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6CB1A273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5B1FADA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7F17EBF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1698417A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14:paraId="6A14A1DC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7</w:t>
            </w:r>
          </w:p>
        </w:tc>
      </w:tr>
      <w:tr w:rsidR="0053486C" w:rsidRPr="009B2385" w14:paraId="17781B37" w14:textId="77777777" w:rsidTr="0053486C">
        <w:tc>
          <w:tcPr>
            <w:tcW w:w="704" w:type="dxa"/>
            <w:vAlign w:val="center"/>
          </w:tcPr>
          <w:p w14:paraId="714F4443" w14:textId="3532DB13" w:rsidR="0053486C" w:rsidRPr="009B2385" w:rsidRDefault="0053486C" w:rsidP="0053486C">
            <w:pPr>
              <w:pStyle w:val="a3"/>
              <w:ind w:left="0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14:paraId="08FAABAA" w14:textId="3159209B" w:rsidR="0053486C" w:rsidRPr="009B2385" w:rsidRDefault="0053486C" w:rsidP="0053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kk-KZ"/>
              </w:rPr>
              <w:t>An electron mirror as an objective lens of the transmission electron microscope</w:t>
            </w:r>
          </w:p>
        </w:tc>
        <w:tc>
          <w:tcPr>
            <w:tcW w:w="1134" w:type="dxa"/>
            <w:vAlign w:val="center"/>
          </w:tcPr>
          <w:p w14:paraId="13984CD6" w14:textId="05CB5183" w:rsidR="0053486C" w:rsidRPr="009B2385" w:rsidRDefault="0053486C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B8CC3B3" w14:textId="7E28D6F6" w:rsidR="0053486C" w:rsidRPr="009B2385" w:rsidRDefault="0053486C" w:rsidP="0053486C">
            <w:pPr>
              <w:rPr>
                <w:color w:val="70757A"/>
                <w:sz w:val="20"/>
                <w:szCs w:val="20"/>
                <w:shd w:val="clear" w:color="auto" w:fill="FFFFFF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Microscopy &amp; Microanalysis</w:t>
            </w:r>
            <w:r w:rsidRPr="009B2385">
              <w:rPr>
                <w:sz w:val="20"/>
                <w:szCs w:val="20"/>
              </w:rPr>
              <w:t xml:space="preserve"> </w:t>
            </w:r>
            <w:r w:rsidRPr="009B2385">
              <w:rPr>
                <w:sz w:val="20"/>
                <w:szCs w:val="20"/>
                <w:lang w:val="en-US"/>
              </w:rPr>
              <w:t>(2021)</w:t>
            </w:r>
          </w:p>
          <w:p w14:paraId="54C86A6F" w14:textId="323C660C" w:rsidR="0053486C" w:rsidRPr="009B2385" w:rsidRDefault="00000000" w:rsidP="0053486C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hyperlink r:id="rId26" w:history="1">
              <w:r w:rsidR="0053486C" w:rsidRPr="009B2385">
                <w:rPr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10.1017</w:t>
              </w:r>
              <w:r w:rsidR="0053486C" w:rsidRPr="009B2385">
                <w:rPr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/</w:t>
              </w:r>
              <w:r w:rsidR="0053486C" w:rsidRPr="009B2385">
                <w:rPr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S1431927621005882</w:t>
              </w:r>
            </w:hyperlink>
          </w:p>
        </w:tc>
        <w:tc>
          <w:tcPr>
            <w:tcW w:w="1701" w:type="dxa"/>
            <w:vAlign w:val="center"/>
          </w:tcPr>
          <w:p w14:paraId="27A8031C" w14:textId="77777777" w:rsidR="0053486C" w:rsidRPr="009B2385" w:rsidRDefault="0053486C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8C1A64" w14:textId="77777777" w:rsidR="0053486C" w:rsidRPr="009B2385" w:rsidRDefault="0053486C" w:rsidP="0053486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0DD6AA2" w14:textId="5D23E22C" w:rsidR="0053486C" w:rsidRPr="009B2385" w:rsidRDefault="0053486C" w:rsidP="0053486C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9B2385">
              <w:rPr>
                <w:sz w:val="20"/>
                <w:szCs w:val="20"/>
                <w:u w:val="single"/>
                <w:lang w:val="en-US"/>
              </w:rPr>
              <w:t xml:space="preserve">S.B. </w:t>
            </w:r>
            <w:proofErr w:type="spellStart"/>
            <w:r w:rsidRPr="009B2385">
              <w:rPr>
                <w:sz w:val="20"/>
                <w:szCs w:val="20"/>
                <w:u w:val="single"/>
                <w:lang w:val="en-US"/>
              </w:rPr>
              <w:t>Bimurzae</w:t>
            </w:r>
            <w:r w:rsidRPr="009B2385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9B2385">
              <w:rPr>
                <w:sz w:val="20"/>
                <w:szCs w:val="20"/>
                <w:lang w:val="en-US"/>
              </w:rPr>
              <w:t>, E.M. Yakushev</w:t>
            </w:r>
          </w:p>
        </w:tc>
        <w:tc>
          <w:tcPr>
            <w:tcW w:w="1564" w:type="dxa"/>
            <w:vAlign w:val="center"/>
          </w:tcPr>
          <w:p w14:paraId="2950AFE1" w14:textId="21126344" w:rsidR="0053486C" w:rsidRPr="009B2385" w:rsidRDefault="0053486C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1E5E99" w:rsidRPr="009B2385" w14:paraId="1A20C090" w14:textId="77777777" w:rsidTr="0053486C">
        <w:tc>
          <w:tcPr>
            <w:tcW w:w="704" w:type="dxa"/>
            <w:vAlign w:val="center"/>
          </w:tcPr>
          <w:p w14:paraId="704B2DD0" w14:textId="231FFE26" w:rsidR="001E5E99" w:rsidRPr="009B2385" w:rsidRDefault="009B1348" w:rsidP="0053486C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14:paraId="0F29801F" w14:textId="77777777" w:rsidR="001E5E99" w:rsidRPr="009B2385" w:rsidRDefault="001E5E99" w:rsidP="0053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Boundary and Current Elements for Simulation of Electromagnetic Fields</w:t>
            </w:r>
          </w:p>
        </w:tc>
        <w:tc>
          <w:tcPr>
            <w:tcW w:w="1134" w:type="dxa"/>
            <w:vAlign w:val="center"/>
          </w:tcPr>
          <w:p w14:paraId="4624ECF8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1A3B96B" w14:textId="77777777" w:rsidR="001E5E99" w:rsidRPr="009B2385" w:rsidRDefault="001E5E99" w:rsidP="0053486C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9B2385">
              <w:rPr>
                <w:color w:val="333333"/>
                <w:sz w:val="20"/>
                <w:szCs w:val="20"/>
                <w:lang w:val="en-US"/>
              </w:rPr>
              <w:t>Proc. of IEEE SIST (2021)</w:t>
            </w:r>
          </w:p>
          <w:p w14:paraId="510CF0BF" w14:textId="77777777" w:rsidR="001E5E99" w:rsidRPr="009B2385" w:rsidRDefault="00000000" w:rsidP="0053486C">
            <w:pPr>
              <w:jc w:val="both"/>
              <w:rPr>
                <w:sz w:val="20"/>
                <w:szCs w:val="20"/>
                <w:lang w:val="en-US"/>
              </w:rPr>
            </w:pPr>
            <w:hyperlink r:id="rId27" w:tgtFrame="_blank" w:history="1">
              <w:r w:rsidR="001E5E99" w:rsidRPr="009B2385">
                <w:rPr>
                  <w:color w:val="333333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10.1109/SIST50301.2021</w:t>
              </w:r>
            </w:hyperlink>
          </w:p>
        </w:tc>
        <w:tc>
          <w:tcPr>
            <w:tcW w:w="1701" w:type="dxa"/>
            <w:vAlign w:val="center"/>
          </w:tcPr>
          <w:p w14:paraId="787CB609" w14:textId="77777777" w:rsidR="001E5E99" w:rsidRPr="009B2385" w:rsidRDefault="001E5E99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36071A0" w14:textId="77777777" w:rsidR="001E5E99" w:rsidRPr="009B2385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5F3F8CC" w14:textId="77777777" w:rsidR="001E5E99" w:rsidRPr="009B2385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u w:val="single"/>
                <w:lang w:val="en-US"/>
              </w:rPr>
              <w:t xml:space="preserve">S. </w:t>
            </w:r>
            <w:proofErr w:type="spellStart"/>
            <w:r w:rsidRPr="009B2385">
              <w:rPr>
                <w:sz w:val="20"/>
                <w:szCs w:val="20"/>
                <w:u w:val="single"/>
                <w:lang w:val="en-US"/>
              </w:rPr>
              <w:t>Bimurzaev</w:t>
            </w:r>
            <w:proofErr w:type="spellEnd"/>
            <w:r w:rsidRPr="009B2385">
              <w:rPr>
                <w:sz w:val="20"/>
                <w:szCs w:val="20"/>
                <w:lang w:val="en-US"/>
              </w:rPr>
              <w:t xml:space="preserve">, </w:t>
            </w:r>
          </w:p>
          <w:p w14:paraId="7B9C4C46" w14:textId="77777777" w:rsidR="001E5E99" w:rsidRPr="009B2385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 xml:space="preserve">Z. </w:t>
            </w:r>
            <w:proofErr w:type="spellStart"/>
            <w:r w:rsidRPr="009B2385">
              <w:rPr>
                <w:sz w:val="20"/>
                <w:szCs w:val="20"/>
                <w:lang w:val="en-US"/>
              </w:rPr>
              <w:t>Sautbekova</w:t>
            </w:r>
            <w:proofErr w:type="spellEnd"/>
            <w:r w:rsidRPr="009B2385">
              <w:rPr>
                <w:sz w:val="20"/>
                <w:szCs w:val="20"/>
                <w:lang w:val="en-US"/>
              </w:rPr>
              <w:t xml:space="preserve">, </w:t>
            </w:r>
          </w:p>
          <w:p w14:paraId="3627130A" w14:textId="77777777" w:rsidR="001E5E99" w:rsidRPr="009B2385" w:rsidRDefault="001E5E99" w:rsidP="0053486C">
            <w:pPr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B2385">
              <w:rPr>
                <w:sz w:val="20"/>
                <w:szCs w:val="20"/>
                <w:lang w:val="en-US"/>
              </w:rPr>
              <w:t>Trubitsyn</w:t>
            </w:r>
            <w:proofErr w:type="spellEnd"/>
          </w:p>
        </w:tc>
        <w:tc>
          <w:tcPr>
            <w:tcW w:w="1564" w:type="dxa"/>
            <w:vAlign w:val="center"/>
          </w:tcPr>
          <w:p w14:paraId="141238FB" w14:textId="77777777" w:rsidR="001E5E99" w:rsidRPr="009B2385" w:rsidRDefault="001E5E99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1E5E99" w:rsidRPr="009B2385" w14:paraId="1C4252D0" w14:textId="77777777" w:rsidTr="0053486C">
        <w:tc>
          <w:tcPr>
            <w:tcW w:w="704" w:type="dxa"/>
            <w:vAlign w:val="center"/>
          </w:tcPr>
          <w:p w14:paraId="758823CF" w14:textId="754DA904" w:rsidR="001E5E99" w:rsidRPr="009B2385" w:rsidRDefault="009B1348" w:rsidP="0053486C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544" w:type="dxa"/>
            <w:vAlign w:val="center"/>
          </w:tcPr>
          <w:p w14:paraId="02D2B1B1" w14:textId="77777777" w:rsidR="001E5E99" w:rsidRPr="009B2385" w:rsidRDefault="001E5E99" w:rsidP="0053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 xml:space="preserve">Investigation of Spatial Time-of-Flight Focusing Properties of the Electrostatic </w:t>
            </w:r>
            <w:proofErr w:type="spellStart"/>
            <w:r w:rsidRPr="009B2385">
              <w:rPr>
                <w:sz w:val="20"/>
                <w:szCs w:val="20"/>
                <w:lang w:val="en-US"/>
              </w:rPr>
              <w:t>Transaxial</w:t>
            </w:r>
            <w:proofErr w:type="spellEnd"/>
            <w:r w:rsidRPr="009B2385">
              <w:rPr>
                <w:sz w:val="20"/>
                <w:szCs w:val="20"/>
                <w:lang w:val="en-US"/>
              </w:rPr>
              <w:t xml:space="preserve"> Mirror with Curvilinear Axial Trajectory</w:t>
            </w:r>
          </w:p>
        </w:tc>
        <w:tc>
          <w:tcPr>
            <w:tcW w:w="1134" w:type="dxa"/>
            <w:vAlign w:val="center"/>
          </w:tcPr>
          <w:p w14:paraId="67F77F95" w14:textId="77777777" w:rsidR="001E5E99" w:rsidRPr="009B2385" w:rsidRDefault="001E5E99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CE65E63" w14:textId="77777777" w:rsidR="001E5E99" w:rsidRPr="009B2385" w:rsidRDefault="00000000" w:rsidP="0053486C">
            <w:pPr>
              <w:jc w:val="both"/>
              <w:rPr>
                <w:color w:val="505050"/>
                <w:sz w:val="20"/>
                <w:szCs w:val="20"/>
                <w:lang w:val="en-US"/>
              </w:rPr>
            </w:pPr>
            <w:hyperlink r:id="rId28" w:history="1">
              <w:r w:rsidR="001E5E99" w:rsidRPr="009B2385">
                <w:rPr>
                  <w:rStyle w:val="a5"/>
                  <w:color w:val="auto"/>
                  <w:sz w:val="20"/>
                  <w:szCs w:val="20"/>
                  <w:lang w:val="en-US"/>
                </w:rPr>
                <w:t>Proc. of the Seventh Int. Conf. on Charged Particle Optics (CPO-7)</w:t>
              </w:r>
            </w:hyperlink>
            <w:r w:rsidR="001E5E99" w:rsidRPr="009B2385">
              <w:rPr>
                <w:sz w:val="20"/>
                <w:szCs w:val="20"/>
                <w:lang w:val="en-US"/>
              </w:rPr>
              <w:t xml:space="preserve">, Physics Procedia,1(1), (2008) </w:t>
            </w:r>
          </w:p>
          <w:p w14:paraId="4CBFAB9E" w14:textId="77777777" w:rsidR="001E5E99" w:rsidRPr="009B2385" w:rsidRDefault="00000000" w:rsidP="0053486C">
            <w:pPr>
              <w:jc w:val="center"/>
              <w:rPr>
                <w:sz w:val="20"/>
                <w:szCs w:val="20"/>
                <w:lang w:val="en-US"/>
              </w:rPr>
            </w:pPr>
            <w:hyperlink r:id="rId29" w:tgtFrame="_blank" w:tooltip="Persistent link using digital object identifier" w:history="1">
              <w:r w:rsidR="001E5E99" w:rsidRPr="009B2385">
                <w:rPr>
                  <w:rStyle w:val="a5"/>
                  <w:color w:val="0C7DBB"/>
                  <w:sz w:val="20"/>
                  <w:szCs w:val="20"/>
                  <w:lang w:val="en-US"/>
                </w:rPr>
                <w:t>10.1016/j.phpro.2008.07.108</w:t>
              </w:r>
            </w:hyperlink>
          </w:p>
        </w:tc>
        <w:tc>
          <w:tcPr>
            <w:tcW w:w="1701" w:type="dxa"/>
            <w:vAlign w:val="center"/>
          </w:tcPr>
          <w:p w14:paraId="7027BA51" w14:textId="77777777" w:rsidR="001E5E99" w:rsidRPr="009B2385" w:rsidRDefault="001E5E99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4EAF69D" w14:textId="77777777" w:rsidR="001E5E99" w:rsidRPr="009B2385" w:rsidRDefault="001E5E99" w:rsidP="00B44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3D8E0" w14:textId="1148A4F5" w:rsidR="001E5E99" w:rsidRPr="00242EF5" w:rsidRDefault="001E5E99" w:rsidP="0053486C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u w:val="single"/>
                <w:lang w:val="kk-KZ"/>
              </w:rPr>
              <w:t>S.</w:t>
            </w:r>
            <w:r w:rsidR="00242EF5" w:rsidRPr="00242EF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9B2385">
              <w:rPr>
                <w:color w:val="000000"/>
                <w:sz w:val="20"/>
                <w:szCs w:val="20"/>
                <w:u w:val="single"/>
                <w:lang w:val="kk-KZ"/>
              </w:rPr>
              <w:t>Bimurzaev</w:t>
            </w:r>
            <w:r w:rsidRPr="009B238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242EF5">
              <w:rPr>
                <w:sz w:val="20"/>
                <w:szCs w:val="20"/>
                <w:lang w:val="en-US"/>
              </w:rPr>
              <w:t>R</w:t>
            </w:r>
            <w:r w:rsidRPr="009B2385">
              <w:rPr>
                <w:sz w:val="20"/>
                <w:szCs w:val="20"/>
                <w:lang w:val="kk-KZ"/>
              </w:rPr>
              <w:t xml:space="preserve">. </w:t>
            </w:r>
            <w:r w:rsidR="00242EF5" w:rsidRPr="009B2385">
              <w:rPr>
                <w:color w:val="000000"/>
                <w:sz w:val="20"/>
                <w:szCs w:val="20"/>
                <w:u w:val="single"/>
                <w:lang w:val="kk-KZ"/>
              </w:rPr>
              <w:t>Bimurzaev</w:t>
            </w:r>
            <w:r w:rsidR="00C7301E">
              <w:rPr>
                <w:color w:val="000000"/>
                <w:sz w:val="20"/>
                <w:szCs w:val="20"/>
                <w:u w:val="single"/>
                <w:lang w:val="kk-KZ"/>
              </w:rPr>
              <w:t>а</w:t>
            </w:r>
            <w:r w:rsidRPr="009B2385">
              <w:rPr>
                <w:sz w:val="20"/>
                <w:szCs w:val="20"/>
                <w:lang w:val="kk-KZ"/>
              </w:rPr>
              <w:t xml:space="preserve">, </w:t>
            </w:r>
            <w:r w:rsidR="00242EF5">
              <w:rPr>
                <w:sz w:val="20"/>
                <w:szCs w:val="20"/>
                <w:lang w:val="en-US"/>
              </w:rPr>
              <w:t>N</w:t>
            </w:r>
            <w:r w:rsidRPr="009B2385">
              <w:rPr>
                <w:sz w:val="20"/>
                <w:szCs w:val="20"/>
                <w:lang w:val="kk-KZ"/>
              </w:rPr>
              <w:t>.</w:t>
            </w:r>
            <w:r w:rsidR="00242EF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242EF5">
              <w:rPr>
                <w:sz w:val="20"/>
                <w:szCs w:val="20"/>
                <w:lang w:val="en-US"/>
              </w:rPr>
              <w:t>Aldiyarov</w:t>
            </w:r>
            <w:proofErr w:type="spellEnd"/>
          </w:p>
        </w:tc>
        <w:tc>
          <w:tcPr>
            <w:tcW w:w="1564" w:type="dxa"/>
            <w:vAlign w:val="center"/>
          </w:tcPr>
          <w:p w14:paraId="0FA3DC2D" w14:textId="77777777" w:rsidR="001E5E99" w:rsidRPr="009B2385" w:rsidRDefault="001E5E99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1E5E99" w:rsidRPr="009B2385" w14:paraId="57A76A35" w14:textId="77777777" w:rsidTr="0053486C">
        <w:tc>
          <w:tcPr>
            <w:tcW w:w="704" w:type="dxa"/>
            <w:vAlign w:val="center"/>
          </w:tcPr>
          <w:p w14:paraId="376FAC56" w14:textId="3D10FC35" w:rsidR="001E5E99" w:rsidRPr="009B2385" w:rsidRDefault="009B1348" w:rsidP="0053486C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544" w:type="dxa"/>
            <w:vAlign w:val="center"/>
          </w:tcPr>
          <w:p w14:paraId="5233309D" w14:textId="77777777" w:rsidR="001E5E99" w:rsidRPr="009B2385" w:rsidRDefault="001E5E99" w:rsidP="00534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Method of parameterization of exact electron trajectory equations</w:t>
            </w:r>
          </w:p>
        </w:tc>
        <w:tc>
          <w:tcPr>
            <w:tcW w:w="1134" w:type="dxa"/>
            <w:vAlign w:val="center"/>
          </w:tcPr>
          <w:p w14:paraId="10DCDAEB" w14:textId="77777777" w:rsidR="001E5E99" w:rsidRPr="009B2385" w:rsidRDefault="001E5E99" w:rsidP="0053486C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3C721B9" w14:textId="77777777" w:rsidR="001E5E99" w:rsidRPr="009B2385" w:rsidRDefault="00000000" w:rsidP="0053486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30" w:tooltip="Посмотреть сведения об источнике." w:history="1">
              <w:r w:rsidR="001E5E99" w:rsidRPr="009B2385">
                <w:rPr>
                  <w:color w:val="2E2E2E"/>
                  <w:sz w:val="20"/>
                  <w:szCs w:val="20"/>
                  <w:shd w:val="clear" w:color="auto" w:fill="FFFFFF"/>
                  <w:lang w:val="en-US"/>
                </w:rPr>
                <w:t>Proc. of SPIE</w:t>
              </w:r>
            </w:hyperlink>
            <w:r w:rsidR="001E5E99" w:rsidRPr="009B2385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, Sixth seminar on problems of theoretical and applied electron and ion optics </w:t>
            </w:r>
            <w:r w:rsidR="001E5E99" w:rsidRPr="009B2385">
              <w:rPr>
                <w:sz w:val="20"/>
                <w:szCs w:val="20"/>
                <w:lang w:val="en-US"/>
              </w:rPr>
              <w:t xml:space="preserve">(2004) </w:t>
            </w:r>
            <w:hyperlink r:id="rId31" w:history="1">
              <w:r w:rsidR="001E5E99" w:rsidRPr="009B2385">
                <w:rPr>
                  <w:rStyle w:val="a5"/>
                  <w:color w:val="333333"/>
                  <w:sz w:val="20"/>
                  <w:szCs w:val="20"/>
                  <w:lang w:val="en-US"/>
                </w:rPr>
                <w:t xml:space="preserve"> 10.1117/12.551801</w:t>
              </w:r>
            </w:hyperlink>
          </w:p>
        </w:tc>
        <w:tc>
          <w:tcPr>
            <w:tcW w:w="1701" w:type="dxa"/>
            <w:vAlign w:val="center"/>
          </w:tcPr>
          <w:p w14:paraId="09655A1A" w14:textId="77777777" w:rsidR="001E5E99" w:rsidRPr="009B2385" w:rsidRDefault="001E5E99" w:rsidP="00534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0D5B105" w14:textId="77777777" w:rsidR="001E5E99" w:rsidRPr="009B2385" w:rsidRDefault="001E5E99" w:rsidP="00B44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F4D9D7" w14:textId="77777777" w:rsidR="001E5E99" w:rsidRPr="009B2385" w:rsidRDefault="001E5E99" w:rsidP="0053486C">
            <w:pPr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B2385">
              <w:rPr>
                <w:bCs/>
                <w:sz w:val="20"/>
                <w:szCs w:val="20"/>
                <w:u w:val="single"/>
                <w:lang w:val="kk-KZ" w:eastAsia="en-US"/>
              </w:rPr>
              <w:t>S.B. Bimurzaev</w:t>
            </w:r>
            <w:r w:rsidRPr="009B2385">
              <w:rPr>
                <w:bCs/>
                <w:sz w:val="20"/>
                <w:szCs w:val="20"/>
                <w:lang w:val="kk-KZ" w:eastAsia="en-US"/>
              </w:rPr>
              <w:t xml:space="preserve">, </w:t>
            </w:r>
          </w:p>
          <w:p w14:paraId="2C5602D2" w14:textId="77777777" w:rsidR="001E5E99" w:rsidRPr="009B2385" w:rsidRDefault="001E5E99" w:rsidP="0053486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bCs/>
                <w:sz w:val="20"/>
                <w:szCs w:val="20"/>
                <w:lang w:val="kk-KZ" w:eastAsia="en-US"/>
              </w:rPr>
              <w:t>E. M. Yakushev</w:t>
            </w:r>
          </w:p>
        </w:tc>
        <w:tc>
          <w:tcPr>
            <w:tcW w:w="1564" w:type="dxa"/>
            <w:vAlign w:val="center"/>
          </w:tcPr>
          <w:p w14:paraId="7AB6F379" w14:textId="77777777" w:rsidR="001E5E99" w:rsidRPr="009B2385" w:rsidRDefault="001E5E99" w:rsidP="0053486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4CA259D5" w14:textId="77777777" w:rsidR="001E5E99" w:rsidRPr="009B2385" w:rsidRDefault="001E5E99" w:rsidP="001E5E99">
      <w:pPr>
        <w:jc w:val="both"/>
        <w:rPr>
          <w:sz w:val="20"/>
          <w:szCs w:val="20"/>
        </w:rPr>
      </w:pPr>
    </w:p>
    <w:p w14:paraId="0B5D0D69" w14:textId="77777777" w:rsidR="001E5E99" w:rsidRPr="00133F3D" w:rsidRDefault="001E5E99" w:rsidP="001E5E99">
      <w:pPr>
        <w:ind w:firstLine="708"/>
        <w:jc w:val="both"/>
      </w:pPr>
    </w:p>
    <w:p w14:paraId="0BD81E22" w14:textId="77777777" w:rsidR="001E5E99" w:rsidRPr="00133F3D" w:rsidRDefault="001E5E99" w:rsidP="001E5E99">
      <w:pPr>
        <w:ind w:firstLine="708"/>
        <w:jc w:val="both"/>
      </w:pPr>
      <w:r w:rsidRPr="00133F3D">
        <w:t>Соискатель:</w:t>
      </w:r>
      <w:r w:rsidRPr="00133F3D">
        <w:tab/>
      </w:r>
      <w:r w:rsidRPr="00133F3D">
        <w:tab/>
        <w:t>_________________</w:t>
      </w:r>
      <w:r w:rsidRPr="00133F3D">
        <w:tab/>
      </w:r>
      <w:r w:rsidRPr="00133F3D">
        <w:rPr>
          <w:color w:val="000000"/>
          <w:spacing w:val="2"/>
          <w:lang w:eastAsia="en-US"/>
        </w:rPr>
        <w:t xml:space="preserve">С.Б. </w:t>
      </w:r>
      <w:proofErr w:type="spellStart"/>
      <w:r w:rsidRPr="00133F3D">
        <w:rPr>
          <w:color w:val="000000"/>
          <w:spacing w:val="2"/>
          <w:lang w:eastAsia="en-US"/>
        </w:rPr>
        <w:t>Бимурзаев</w:t>
      </w:r>
      <w:proofErr w:type="spellEnd"/>
    </w:p>
    <w:p w14:paraId="7D08BF89" w14:textId="77777777" w:rsidR="001E5E99" w:rsidRPr="00133F3D" w:rsidRDefault="001E5E99" w:rsidP="001E5E99">
      <w:pPr>
        <w:ind w:left="708" w:firstLine="708"/>
        <w:jc w:val="both"/>
      </w:pPr>
      <w:r w:rsidRPr="00133F3D">
        <w:t xml:space="preserve">                                (подпись)</w:t>
      </w:r>
    </w:p>
    <w:p w14:paraId="53A8EC05" w14:textId="77777777" w:rsidR="001E5E99" w:rsidRPr="00133F3D" w:rsidRDefault="001E5E99" w:rsidP="001E5E99">
      <w:pPr>
        <w:jc w:val="both"/>
      </w:pPr>
    </w:p>
    <w:p w14:paraId="12736265" w14:textId="77777777" w:rsidR="001E5E99" w:rsidRPr="00133F3D" w:rsidRDefault="001E5E99" w:rsidP="001E5E99">
      <w:pPr>
        <w:ind w:firstLine="708"/>
        <w:jc w:val="both"/>
      </w:pPr>
      <w:r w:rsidRPr="00133F3D">
        <w:t>Ученый секретарь</w:t>
      </w:r>
      <w:r w:rsidRPr="00133F3D">
        <w:tab/>
        <w:t>_________________</w:t>
      </w:r>
      <w:r w:rsidRPr="00133F3D">
        <w:tab/>
      </w:r>
      <w:proofErr w:type="gramStart"/>
      <w:r w:rsidRPr="00133F3D">
        <w:t>А</w:t>
      </w:r>
      <w:r w:rsidRPr="00133F3D">
        <w:rPr>
          <w:color w:val="000000"/>
          <w:spacing w:val="2"/>
          <w:lang w:eastAsia="en-US"/>
        </w:rPr>
        <w:t>.С.</w:t>
      </w:r>
      <w:proofErr w:type="gramEnd"/>
      <w:r w:rsidRPr="00133F3D">
        <w:rPr>
          <w:color w:val="000000"/>
          <w:spacing w:val="2"/>
          <w:lang w:eastAsia="en-US"/>
        </w:rPr>
        <w:t xml:space="preserve"> </w:t>
      </w:r>
      <w:proofErr w:type="spellStart"/>
      <w:r w:rsidRPr="00133F3D">
        <w:rPr>
          <w:color w:val="000000"/>
          <w:spacing w:val="2"/>
          <w:lang w:eastAsia="en-US"/>
        </w:rPr>
        <w:t>Бегимбетова</w:t>
      </w:r>
      <w:proofErr w:type="spellEnd"/>
    </w:p>
    <w:p w14:paraId="6F9289B7" w14:textId="77777777" w:rsidR="001E5E99" w:rsidRPr="00133F3D" w:rsidRDefault="001E5E99" w:rsidP="001E5E99">
      <w:pPr>
        <w:ind w:left="708" w:firstLine="708"/>
        <w:jc w:val="both"/>
      </w:pPr>
      <w:r w:rsidRPr="00133F3D">
        <w:t xml:space="preserve">                                (подпись)</w:t>
      </w:r>
    </w:p>
    <w:p w14:paraId="1F6D0477" w14:textId="77777777" w:rsidR="00133F3D" w:rsidRDefault="009B2385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  <w:r w:rsidRPr="009B2385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14:paraId="13CBC078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35AF2F7D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0FD05685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39534F77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70D137DF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353947CF" w14:textId="77777777" w:rsidR="00133F3D" w:rsidRDefault="00133F3D" w:rsidP="00415694">
      <w:pPr>
        <w:spacing w:after="240"/>
        <w:rPr>
          <w:rFonts w:eastAsiaTheme="minorHAnsi"/>
          <w:color w:val="000000"/>
          <w:sz w:val="20"/>
          <w:szCs w:val="20"/>
          <w:lang w:eastAsia="en-US"/>
        </w:rPr>
      </w:pPr>
    </w:p>
    <w:p w14:paraId="3EB5531A" w14:textId="6DF4E2CE" w:rsidR="00F908E7" w:rsidRPr="009B2385" w:rsidRDefault="009B2385" w:rsidP="00415694">
      <w:pPr>
        <w:spacing w:after="24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</w:t>
      </w:r>
      <w:r w:rsidR="00F908E7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9B1348" w:rsidRPr="009B2385">
        <w:rPr>
          <w:rFonts w:eastAsiaTheme="minorHAnsi"/>
          <w:color w:val="000000"/>
          <w:sz w:val="20"/>
          <w:szCs w:val="20"/>
          <w:lang w:val="en-US" w:eastAsia="en-US"/>
        </w:rPr>
        <w:t>V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701"/>
        <w:gridCol w:w="1701"/>
        <w:gridCol w:w="1701"/>
        <w:gridCol w:w="1418"/>
      </w:tblGrid>
      <w:tr w:rsidR="002D76EA" w:rsidRPr="009B2385" w14:paraId="58BBB3C4" w14:textId="77777777" w:rsidTr="00B22E5D">
        <w:tc>
          <w:tcPr>
            <w:tcW w:w="567" w:type="dxa"/>
            <w:vAlign w:val="center"/>
          </w:tcPr>
          <w:p w14:paraId="7617DA13" w14:textId="2A794C23" w:rsidR="00F908E7" w:rsidRPr="009B2385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9D88B64" w14:textId="14D734AE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3687397" w14:textId="7AF170CF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9272FC9" w14:textId="5EBD3AB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F611A3E" w14:textId="7606D33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4B38AFC3" w14:textId="10897F1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D76EA" w:rsidRPr="009B2385" w14:paraId="6081B403" w14:textId="77777777" w:rsidTr="00B22E5D">
        <w:tc>
          <w:tcPr>
            <w:tcW w:w="567" w:type="dxa"/>
            <w:vAlign w:val="center"/>
          </w:tcPr>
          <w:p w14:paraId="33EC3D92" w14:textId="2C88DDF7" w:rsidR="00556C1E" w:rsidRPr="009B2385" w:rsidRDefault="009B1348" w:rsidP="000A0D65">
            <w:pPr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544" w:type="dxa"/>
            <w:vAlign w:val="center"/>
          </w:tcPr>
          <w:p w14:paraId="0902DBF0" w14:textId="410A7CBB" w:rsidR="00556C1E" w:rsidRPr="009B2385" w:rsidRDefault="002D76EA" w:rsidP="0002798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9B2385">
              <w:rPr>
                <w:b w:val="0"/>
                <w:sz w:val="20"/>
                <w:szCs w:val="20"/>
              </w:rPr>
              <w:t>Исследование свойств пространственно-времяпролетной фокусировки электростатического цилиндрического зеркала</w:t>
            </w:r>
          </w:p>
        </w:tc>
        <w:tc>
          <w:tcPr>
            <w:tcW w:w="1134" w:type="dxa"/>
            <w:vAlign w:val="center"/>
          </w:tcPr>
          <w:p w14:paraId="4DBC4E1E" w14:textId="24EE42F5" w:rsidR="00556C1E" w:rsidRPr="009B2385" w:rsidRDefault="00FD422A" w:rsidP="00556C1E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C0DBD20" w14:textId="1AE2AEE7" w:rsidR="00FD422A" w:rsidRPr="009B2385" w:rsidRDefault="002D76EA" w:rsidP="002C0011">
            <w:pPr>
              <w:rPr>
                <w:color w:val="000000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Вестник АИЭС, </w:t>
            </w:r>
            <w:r w:rsidR="002C0011" w:rsidRPr="009B2385">
              <w:rPr>
                <w:sz w:val="20"/>
                <w:szCs w:val="20"/>
              </w:rPr>
              <w:t xml:space="preserve">2009, </w:t>
            </w:r>
            <w:r w:rsidRPr="009B2385">
              <w:rPr>
                <w:sz w:val="20"/>
                <w:szCs w:val="20"/>
              </w:rPr>
              <w:t>№2(5).</w:t>
            </w:r>
            <w:r w:rsidR="002C0011" w:rsidRPr="009B2385">
              <w:rPr>
                <w:sz w:val="20"/>
                <w:szCs w:val="20"/>
              </w:rPr>
              <w:t xml:space="preserve"> </w:t>
            </w:r>
            <w:r w:rsidRPr="009B2385">
              <w:rPr>
                <w:sz w:val="20"/>
                <w:szCs w:val="20"/>
              </w:rPr>
              <w:t>С.</w:t>
            </w:r>
            <w:r w:rsidR="002C0011" w:rsidRPr="009B2385">
              <w:rPr>
                <w:sz w:val="20"/>
                <w:szCs w:val="20"/>
              </w:rPr>
              <w:t xml:space="preserve"> </w:t>
            </w:r>
            <w:r w:rsidRPr="009B2385">
              <w:rPr>
                <w:sz w:val="20"/>
                <w:szCs w:val="20"/>
              </w:rPr>
              <w:t>82-85</w:t>
            </w:r>
          </w:p>
        </w:tc>
        <w:tc>
          <w:tcPr>
            <w:tcW w:w="1701" w:type="dxa"/>
            <w:vAlign w:val="center"/>
          </w:tcPr>
          <w:p w14:paraId="461D4180" w14:textId="77777777" w:rsidR="00556C1E" w:rsidRPr="009B2385" w:rsidRDefault="00556C1E" w:rsidP="005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66B346" w14:textId="77777777" w:rsidR="00556C1E" w:rsidRPr="009B2385" w:rsidRDefault="00556C1E" w:rsidP="005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30D331" w14:textId="77777777" w:rsidR="002D76EA" w:rsidRPr="009B2385" w:rsidRDefault="002D76EA" w:rsidP="002D76EA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4622B56C" w14:textId="77777777" w:rsidR="002D76EA" w:rsidRPr="009B2385" w:rsidRDefault="002D76EA" w:rsidP="002D76EA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</w:rPr>
              <w:t xml:space="preserve">Т. </w:t>
            </w:r>
            <w:proofErr w:type="spellStart"/>
            <w:r w:rsidRPr="009B2385">
              <w:rPr>
                <w:sz w:val="20"/>
                <w:szCs w:val="20"/>
              </w:rPr>
              <w:t>Дауменов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5DF87439" w14:textId="3C96DA09" w:rsidR="007E3D81" w:rsidRPr="009B2385" w:rsidRDefault="002D76EA" w:rsidP="002D76EA">
            <w:pPr>
              <w:rPr>
                <w:sz w:val="20"/>
                <w:szCs w:val="20"/>
                <w:u w:val="single"/>
              </w:rPr>
            </w:pPr>
            <w:proofErr w:type="gramStart"/>
            <w:r w:rsidRPr="009B2385">
              <w:rPr>
                <w:sz w:val="20"/>
                <w:szCs w:val="20"/>
              </w:rPr>
              <w:t>Е.М.</w:t>
            </w:r>
            <w:proofErr w:type="gramEnd"/>
            <w:r w:rsidRPr="009B2385">
              <w:rPr>
                <w:sz w:val="20"/>
                <w:szCs w:val="20"/>
              </w:rPr>
              <w:t xml:space="preserve"> Якушев</w:t>
            </w:r>
          </w:p>
        </w:tc>
        <w:tc>
          <w:tcPr>
            <w:tcW w:w="1418" w:type="dxa"/>
            <w:vAlign w:val="center"/>
          </w:tcPr>
          <w:p w14:paraId="1F8F88D9" w14:textId="3AFBE0B0" w:rsidR="00556C1E" w:rsidRPr="009B2385" w:rsidRDefault="002D76EA" w:rsidP="00556C1E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D76EA" w:rsidRPr="009B2385" w14:paraId="6D4D8606" w14:textId="77777777" w:rsidTr="00B22E5D">
        <w:tc>
          <w:tcPr>
            <w:tcW w:w="567" w:type="dxa"/>
            <w:vAlign w:val="center"/>
          </w:tcPr>
          <w:p w14:paraId="4F3B359B" w14:textId="22B479E9" w:rsidR="00B85A86" w:rsidRPr="009B2385" w:rsidRDefault="000A0D65" w:rsidP="009B13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1</w:t>
            </w:r>
            <w:r w:rsidR="009B1348" w:rsidRPr="009B23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14:paraId="2D8448DC" w14:textId="00E71CAE" w:rsidR="00B85A86" w:rsidRPr="009B2385" w:rsidRDefault="002D76EA" w:rsidP="0002798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9B2385">
              <w:rPr>
                <w:b w:val="0"/>
                <w:sz w:val="20"/>
                <w:szCs w:val="20"/>
              </w:rPr>
              <w:t>Электромагнитное трансаксиальное зеркало с криволинейной осевой траекторией</w:t>
            </w:r>
          </w:p>
        </w:tc>
        <w:tc>
          <w:tcPr>
            <w:tcW w:w="1134" w:type="dxa"/>
            <w:vAlign w:val="center"/>
          </w:tcPr>
          <w:p w14:paraId="46EBF9B0" w14:textId="3F9144E0" w:rsidR="00B85A86" w:rsidRPr="009B2385" w:rsidRDefault="00B85A86" w:rsidP="00556C1E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E62646B" w14:textId="77777777" w:rsidR="002D76EA" w:rsidRPr="009B2385" w:rsidRDefault="002D76EA" w:rsidP="002D76EA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9B2385">
              <w:rPr>
                <w:spacing w:val="-2"/>
                <w:sz w:val="20"/>
                <w:szCs w:val="20"/>
              </w:rPr>
              <w:t>Прикладная</w:t>
            </w:r>
            <w:r w:rsidRPr="009B2385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9B2385">
              <w:rPr>
                <w:spacing w:val="-2"/>
                <w:sz w:val="20"/>
                <w:szCs w:val="20"/>
              </w:rPr>
              <w:t>физика</w:t>
            </w:r>
            <w:r w:rsidRPr="009B2385">
              <w:rPr>
                <w:spacing w:val="-2"/>
                <w:sz w:val="20"/>
                <w:szCs w:val="20"/>
                <w:lang w:val="en-US"/>
              </w:rPr>
              <w:t xml:space="preserve">, </w:t>
            </w:r>
            <w:r w:rsidRPr="009B2385">
              <w:rPr>
                <w:spacing w:val="-2"/>
                <w:sz w:val="20"/>
                <w:szCs w:val="20"/>
              </w:rPr>
              <w:t>Москва</w:t>
            </w:r>
            <w:r w:rsidRPr="009B2385">
              <w:rPr>
                <w:spacing w:val="-2"/>
                <w:sz w:val="20"/>
                <w:szCs w:val="20"/>
                <w:lang w:val="en-US"/>
              </w:rPr>
              <w:t xml:space="preserve">, </w:t>
            </w:r>
            <w:r w:rsidRPr="009B2385">
              <w:rPr>
                <w:sz w:val="20"/>
                <w:szCs w:val="20"/>
                <w:lang w:val="en-US"/>
              </w:rPr>
              <w:t>2</w:t>
            </w:r>
            <w:r w:rsidRPr="009B2385">
              <w:rPr>
                <w:sz w:val="20"/>
                <w:szCs w:val="20"/>
              </w:rPr>
              <w:t>012, №2.</w:t>
            </w:r>
            <w:r w:rsidRPr="009B2385">
              <w:rPr>
                <w:spacing w:val="-2"/>
                <w:sz w:val="20"/>
                <w:szCs w:val="20"/>
              </w:rPr>
              <w:t xml:space="preserve"> </w:t>
            </w:r>
          </w:p>
          <w:p w14:paraId="65D69FA4" w14:textId="0FB32EC5" w:rsidR="00B85A86" w:rsidRPr="009B2385" w:rsidRDefault="002D76EA" w:rsidP="002D76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B2385">
              <w:rPr>
                <w:spacing w:val="-2"/>
                <w:sz w:val="20"/>
                <w:szCs w:val="20"/>
              </w:rPr>
              <w:t>С. 60-66</w:t>
            </w:r>
          </w:p>
        </w:tc>
        <w:tc>
          <w:tcPr>
            <w:tcW w:w="1701" w:type="dxa"/>
            <w:vAlign w:val="center"/>
          </w:tcPr>
          <w:p w14:paraId="75B73416" w14:textId="77777777" w:rsidR="00B85A86" w:rsidRPr="009B2385" w:rsidRDefault="00B85A86" w:rsidP="005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562436" w14:textId="77777777" w:rsidR="00B85A86" w:rsidRPr="009B2385" w:rsidRDefault="00B85A86" w:rsidP="0055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7D49A" w14:textId="77D49926" w:rsidR="00B85A86" w:rsidRPr="009B2385" w:rsidRDefault="002D76EA" w:rsidP="002D76EA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  <w:u w:val="single"/>
              </w:rPr>
              <w:t>С.Б.Бимурзаев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 xml:space="preserve">, </w:t>
            </w:r>
            <w:proofErr w:type="gramStart"/>
            <w:r w:rsidRPr="009B2385">
              <w:rPr>
                <w:sz w:val="20"/>
                <w:szCs w:val="20"/>
              </w:rPr>
              <w:t>Е.М.</w:t>
            </w:r>
            <w:proofErr w:type="gramEnd"/>
            <w:r w:rsidRPr="009B2385">
              <w:rPr>
                <w:sz w:val="20"/>
                <w:szCs w:val="20"/>
              </w:rPr>
              <w:t xml:space="preserve"> Якушев</w:t>
            </w:r>
          </w:p>
        </w:tc>
        <w:tc>
          <w:tcPr>
            <w:tcW w:w="1418" w:type="dxa"/>
            <w:vAlign w:val="center"/>
          </w:tcPr>
          <w:p w14:paraId="4E63FF7F" w14:textId="3D77497B" w:rsidR="00B85A86" w:rsidRPr="009B2385" w:rsidRDefault="0002798E" w:rsidP="00556C1E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D76EA" w:rsidRPr="009B2385" w14:paraId="0F79D032" w14:textId="77777777" w:rsidTr="00B22E5D">
        <w:tc>
          <w:tcPr>
            <w:tcW w:w="567" w:type="dxa"/>
            <w:vAlign w:val="center"/>
          </w:tcPr>
          <w:p w14:paraId="358D3E11" w14:textId="6B687682" w:rsidR="00FD422A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44" w:type="dxa"/>
            <w:vAlign w:val="center"/>
          </w:tcPr>
          <w:p w14:paraId="0692E6B3" w14:textId="6E4336B1" w:rsidR="00FD422A" w:rsidRPr="009B2385" w:rsidRDefault="002D76EA" w:rsidP="00FD422A">
            <w:pPr>
              <w:jc w:val="both"/>
              <w:rPr>
                <w:color w:val="444444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Длиннофокусная электронная пушка</w:t>
            </w:r>
          </w:p>
        </w:tc>
        <w:tc>
          <w:tcPr>
            <w:tcW w:w="1134" w:type="dxa"/>
            <w:vAlign w:val="center"/>
          </w:tcPr>
          <w:p w14:paraId="4CA9104F" w14:textId="4154015F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CE371C8" w14:textId="4ED7D5AB" w:rsidR="00FD422A" w:rsidRPr="009B2385" w:rsidRDefault="00FD422A" w:rsidP="00FD422A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9B2385">
              <w:rPr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2C0011" w:rsidRPr="009B2385">
              <w:rPr>
                <w:sz w:val="20"/>
                <w:szCs w:val="20"/>
              </w:rPr>
              <w:t xml:space="preserve">Вестник АУЭС, </w:t>
            </w:r>
            <w:r w:rsidR="002D76EA" w:rsidRPr="009B2385">
              <w:rPr>
                <w:sz w:val="20"/>
                <w:szCs w:val="20"/>
              </w:rPr>
              <w:t>2012, №4. С. 42-52</w:t>
            </w:r>
          </w:p>
        </w:tc>
        <w:tc>
          <w:tcPr>
            <w:tcW w:w="1701" w:type="dxa"/>
            <w:vAlign w:val="center"/>
          </w:tcPr>
          <w:p w14:paraId="0C90B949" w14:textId="77777777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20DEC4" w14:textId="77777777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BCE8E7" w14:textId="77777777" w:rsidR="002D76EA" w:rsidRPr="009B2385" w:rsidRDefault="002D76EA" w:rsidP="002D76EA">
            <w:pPr>
              <w:jc w:val="both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А.А.Трубицын</w:t>
            </w:r>
            <w:proofErr w:type="spellEnd"/>
            <w:r w:rsidRPr="009B2385">
              <w:rPr>
                <w:sz w:val="20"/>
                <w:szCs w:val="20"/>
              </w:rPr>
              <w:t>,</w:t>
            </w:r>
          </w:p>
          <w:p w14:paraId="330ED65A" w14:textId="7F5E5223" w:rsidR="00FD422A" w:rsidRPr="009B2385" w:rsidRDefault="002D76EA" w:rsidP="002D76EA">
            <w:pPr>
              <w:jc w:val="center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</w:tc>
        <w:tc>
          <w:tcPr>
            <w:tcW w:w="1418" w:type="dxa"/>
            <w:vAlign w:val="center"/>
          </w:tcPr>
          <w:p w14:paraId="5B4209AB" w14:textId="2B34D778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соавтор</w:t>
            </w:r>
          </w:p>
        </w:tc>
      </w:tr>
      <w:tr w:rsidR="002D76EA" w:rsidRPr="009B2385" w14:paraId="251505A6" w14:textId="77777777" w:rsidTr="00B22E5D">
        <w:tc>
          <w:tcPr>
            <w:tcW w:w="567" w:type="dxa"/>
            <w:vAlign w:val="center"/>
          </w:tcPr>
          <w:p w14:paraId="208AA911" w14:textId="12025B55" w:rsidR="00D5166F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544" w:type="dxa"/>
            <w:vAlign w:val="center"/>
          </w:tcPr>
          <w:p w14:paraId="0284C027" w14:textId="20F98F7D" w:rsidR="00D5166F" w:rsidRPr="009B2385" w:rsidRDefault="002D76EA" w:rsidP="00D5166F">
            <w:pPr>
              <w:jc w:val="both"/>
              <w:rPr>
                <w:color w:val="444444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Применение метода центральной частицы для исследования фокусирующих свойств осесимметричной электронной линзы</w:t>
            </w:r>
          </w:p>
        </w:tc>
        <w:tc>
          <w:tcPr>
            <w:tcW w:w="1134" w:type="dxa"/>
            <w:vAlign w:val="center"/>
          </w:tcPr>
          <w:p w14:paraId="39CC5CE1" w14:textId="77F1B76D" w:rsidR="00D5166F" w:rsidRPr="009B2385" w:rsidRDefault="00D5166F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013ECDE" w14:textId="5F649754" w:rsidR="00D5166F" w:rsidRPr="009B2385" w:rsidRDefault="002C0011" w:rsidP="00D5166F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9B2385">
              <w:rPr>
                <w:sz w:val="20"/>
                <w:szCs w:val="20"/>
              </w:rPr>
              <w:t>Вестник АУЭС, 2013, №2. С. 57-67</w:t>
            </w:r>
          </w:p>
        </w:tc>
        <w:tc>
          <w:tcPr>
            <w:tcW w:w="1701" w:type="dxa"/>
            <w:vAlign w:val="center"/>
          </w:tcPr>
          <w:p w14:paraId="4772FC48" w14:textId="77777777" w:rsidR="00D5166F" w:rsidRPr="009B2385" w:rsidRDefault="00D5166F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4524E8" w14:textId="77777777" w:rsidR="00D5166F" w:rsidRPr="009B2385" w:rsidRDefault="00D5166F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4275B" w14:textId="77777777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</w:rPr>
              <w:t xml:space="preserve">, </w:t>
            </w:r>
          </w:p>
          <w:p w14:paraId="29B680C9" w14:textId="77777777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Е.С. </w:t>
            </w:r>
            <w:proofErr w:type="spellStart"/>
            <w:r w:rsidRPr="009B2385">
              <w:rPr>
                <w:sz w:val="20"/>
                <w:szCs w:val="20"/>
              </w:rPr>
              <w:t>Турганбаев</w:t>
            </w:r>
            <w:proofErr w:type="spellEnd"/>
            <w:r w:rsidRPr="009B2385">
              <w:rPr>
                <w:sz w:val="20"/>
                <w:szCs w:val="20"/>
              </w:rPr>
              <w:t xml:space="preserve">, </w:t>
            </w:r>
          </w:p>
          <w:p w14:paraId="74A5AE72" w14:textId="597777BC" w:rsidR="00D5166F" w:rsidRPr="009B2385" w:rsidRDefault="002C0011" w:rsidP="002C0011">
            <w:pPr>
              <w:jc w:val="center"/>
              <w:rPr>
                <w:color w:val="444444"/>
                <w:sz w:val="20"/>
                <w:szCs w:val="20"/>
                <w:u w:val="single"/>
                <w:shd w:val="clear" w:color="auto" w:fill="FFFFFF"/>
              </w:rPr>
            </w:pPr>
            <w:r w:rsidRPr="009B2385">
              <w:rPr>
                <w:sz w:val="20"/>
                <w:szCs w:val="20"/>
              </w:rPr>
              <w:t xml:space="preserve">M.M. </w:t>
            </w:r>
            <w:proofErr w:type="spellStart"/>
            <w:r w:rsidRPr="009B2385">
              <w:rPr>
                <w:sz w:val="20"/>
                <w:szCs w:val="20"/>
              </w:rPr>
              <w:t>Magzom</w:t>
            </w:r>
            <w:proofErr w:type="spellEnd"/>
          </w:p>
        </w:tc>
        <w:tc>
          <w:tcPr>
            <w:tcW w:w="1418" w:type="dxa"/>
            <w:vAlign w:val="center"/>
          </w:tcPr>
          <w:p w14:paraId="13224746" w14:textId="37A5AD72" w:rsidR="00D5166F" w:rsidRPr="009B2385" w:rsidRDefault="00D5166F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C0011" w:rsidRPr="009B2385" w14:paraId="403D9441" w14:textId="77777777" w:rsidTr="00B22E5D">
        <w:tc>
          <w:tcPr>
            <w:tcW w:w="567" w:type="dxa"/>
            <w:vAlign w:val="center"/>
          </w:tcPr>
          <w:p w14:paraId="78EF2753" w14:textId="698411CE" w:rsidR="002C0011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544" w:type="dxa"/>
            <w:vAlign w:val="center"/>
          </w:tcPr>
          <w:p w14:paraId="09C4937E" w14:textId="5C2F01DF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К теории фокусировки удаленных от оси пучков заряженных частиц в электростатических полях</w:t>
            </w:r>
          </w:p>
        </w:tc>
        <w:tc>
          <w:tcPr>
            <w:tcW w:w="1134" w:type="dxa"/>
            <w:vAlign w:val="center"/>
          </w:tcPr>
          <w:p w14:paraId="555AF175" w14:textId="4B646649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B64467F" w14:textId="77777777" w:rsidR="002C0011" w:rsidRPr="009B2385" w:rsidRDefault="002C0011" w:rsidP="002C0011">
            <w:pPr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Вестник АУЭС, 2013,</w:t>
            </w:r>
          </w:p>
          <w:p w14:paraId="1CEE078C" w14:textId="40F1445D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№1. С. 73-77</w:t>
            </w:r>
          </w:p>
        </w:tc>
        <w:tc>
          <w:tcPr>
            <w:tcW w:w="1701" w:type="dxa"/>
            <w:vAlign w:val="center"/>
          </w:tcPr>
          <w:p w14:paraId="72A44ADE" w14:textId="77777777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D90BA7" w14:textId="77777777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3CE3A3" w14:textId="77777777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</w:rPr>
              <w:t xml:space="preserve">, </w:t>
            </w:r>
          </w:p>
          <w:p w14:paraId="47F5C6BF" w14:textId="77777777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А.А. Трубицын, </w:t>
            </w:r>
          </w:p>
          <w:p w14:paraId="58A0D9D0" w14:textId="3AD661D5" w:rsidR="002C0011" w:rsidRPr="009B2385" w:rsidRDefault="002C0011" w:rsidP="002C0011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</w:rPr>
              <w:t xml:space="preserve">M.M. </w:t>
            </w:r>
            <w:proofErr w:type="spellStart"/>
            <w:r w:rsidRPr="009B2385">
              <w:rPr>
                <w:sz w:val="20"/>
                <w:szCs w:val="20"/>
              </w:rPr>
              <w:t>Magzoм</w:t>
            </w:r>
            <w:proofErr w:type="spellEnd"/>
          </w:p>
        </w:tc>
        <w:tc>
          <w:tcPr>
            <w:tcW w:w="1418" w:type="dxa"/>
            <w:vAlign w:val="center"/>
          </w:tcPr>
          <w:p w14:paraId="2DD0D9BB" w14:textId="79514C31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2C0011" w:rsidRPr="009B2385" w14:paraId="180B299C" w14:textId="77777777" w:rsidTr="00B22E5D">
        <w:tc>
          <w:tcPr>
            <w:tcW w:w="567" w:type="dxa"/>
            <w:vAlign w:val="center"/>
          </w:tcPr>
          <w:p w14:paraId="5C20F151" w14:textId="3A8BA095" w:rsidR="002C0011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544" w:type="dxa"/>
            <w:vAlign w:val="center"/>
          </w:tcPr>
          <w:p w14:paraId="76D69B32" w14:textId="1E2B88A4" w:rsidR="002C0011" w:rsidRPr="009B2385" w:rsidRDefault="002C0011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Анализирующие свойства </w:t>
            </w:r>
            <w:proofErr w:type="gramStart"/>
            <w:r w:rsidRPr="009B2385">
              <w:rPr>
                <w:sz w:val="20"/>
                <w:szCs w:val="20"/>
              </w:rPr>
              <w:t>электро-статического</w:t>
            </w:r>
            <w:proofErr w:type="gramEnd"/>
            <w:r w:rsidRPr="009B2385">
              <w:rPr>
                <w:sz w:val="20"/>
                <w:szCs w:val="20"/>
              </w:rPr>
              <w:t xml:space="preserve"> ионного ускорителя</w:t>
            </w:r>
          </w:p>
        </w:tc>
        <w:tc>
          <w:tcPr>
            <w:tcW w:w="1134" w:type="dxa"/>
            <w:vAlign w:val="center"/>
          </w:tcPr>
          <w:p w14:paraId="220CC726" w14:textId="70B0F674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F40CB8E" w14:textId="37C15FDF" w:rsidR="002C0011" w:rsidRPr="009B2385" w:rsidRDefault="002C0011" w:rsidP="002C0011">
            <w:pPr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Научное </w:t>
            </w:r>
            <w:proofErr w:type="spellStart"/>
            <w:r w:rsidRPr="009B2385">
              <w:rPr>
                <w:sz w:val="20"/>
                <w:szCs w:val="20"/>
              </w:rPr>
              <w:t>приборострое-ние</w:t>
            </w:r>
            <w:proofErr w:type="spellEnd"/>
            <w:r w:rsidRPr="009B2385">
              <w:rPr>
                <w:sz w:val="20"/>
                <w:szCs w:val="20"/>
              </w:rPr>
              <w:t xml:space="preserve"> (СПб), 2014, том 24, № 1, С. 76–81</w:t>
            </w:r>
          </w:p>
        </w:tc>
        <w:tc>
          <w:tcPr>
            <w:tcW w:w="1701" w:type="dxa"/>
            <w:vAlign w:val="center"/>
          </w:tcPr>
          <w:p w14:paraId="53CDDCC1" w14:textId="77777777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AAD9C" w14:textId="77777777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92E2A3" w14:textId="77777777" w:rsidR="002C0011" w:rsidRPr="009B2385" w:rsidRDefault="002C0011" w:rsidP="002C001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Е.М.</w:t>
            </w:r>
            <w:proofErr w:type="gramEnd"/>
            <w:r w:rsidRPr="009B2385">
              <w:rPr>
                <w:sz w:val="20"/>
                <w:szCs w:val="20"/>
              </w:rPr>
              <w:t xml:space="preserve"> Якушев, </w:t>
            </w:r>
          </w:p>
          <w:p w14:paraId="610D44E1" w14:textId="77777777" w:rsidR="002C0011" w:rsidRPr="009B2385" w:rsidRDefault="002C0011" w:rsidP="002C0011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Л.М.</w:t>
            </w:r>
            <w:proofErr w:type="gramEnd"/>
            <w:r w:rsidRPr="009B2385">
              <w:rPr>
                <w:sz w:val="20"/>
                <w:szCs w:val="20"/>
              </w:rPr>
              <w:t xml:space="preserve"> Назаренко, </w:t>
            </w:r>
          </w:p>
          <w:p w14:paraId="55185862" w14:textId="77777777" w:rsidR="002C0011" w:rsidRPr="009B2385" w:rsidRDefault="002C0011" w:rsidP="002C0011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1802F6D1" w14:textId="22038FFB" w:rsidR="002C0011" w:rsidRPr="009B2385" w:rsidRDefault="002C0011" w:rsidP="002C0011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</w:rPr>
              <w:t xml:space="preserve"> Н.У. </w:t>
            </w:r>
            <w:proofErr w:type="spellStart"/>
            <w:r w:rsidRPr="009B2385">
              <w:rPr>
                <w:sz w:val="20"/>
                <w:szCs w:val="20"/>
              </w:rPr>
              <w:t>Алдияров</w:t>
            </w:r>
            <w:proofErr w:type="spellEnd"/>
          </w:p>
        </w:tc>
        <w:tc>
          <w:tcPr>
            <w:tcW w:w="1418" w:type="dxa"/>
            <w:vAlign w:val="center"/>
          </w:tcPr>
          <w:p w14:paraId="44C36BCB" w14:textId="74D22261" w:rsidR="002C0011" w:rsidRPr="009B2385" w:rsidRDefault="002C0011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соавтор</w:t>
            </w:r>
          </w:p>
        </w:tc>
      </w:tr>
      <w:tr w:rsidR="00D812F5" w:rsidRPr="009B2385" w14:paraId="103D8175" w14:textId="77777777" w:rsidTr="00B22E5D">
        <w:tc>
          <w:tcPr>
            <w:tcW w:w="567" w:type="dxa"/>
            <w:vAlign w:val="center"/>
          </w:tcPr>
          <w:p w14:paraId="7F25493A" w14:textId="5344F17F" w:rsidR="00D812F5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544" w:type="dxa"/>
            <w:vAlign w:val="center"/>
          </w:tcPr>
          <w:p w14:paraId="5477323A" w14:textId="02A71113" w:rsidR="00D812F5" w:rsidRPr="009B2385" w:rsidRDefault="00D812F5" w:rsidP="002C0011">
            <w:pPr>
              <w:jc w:val="both"/>
              <w:rPr>
                <w:sz w:val="20"/>
                <w:szCs w:val="20"/>
              </w:rPr>
            </w:pPr>
            <w:r w:rsidRPr="009B2385">
              <w:rPr>
                <w:rFonts w:eastAsia="Calibri"/>
                <w:sz w:val="20"/>
                <w:szCs w:val="20"/>
                <w:lang w:eastAsia="ar-SA"/>
              </w:rPr>
              <w:t xml:space="preserve">Исследование пропускной способности </w:t>
            </w:r>
            <w:proofErr w:type="spellStart"/>
            <w:r w:rsidRPr="009B2385">
              <w:rPr>
                <w:rFonts w:eastAsia="Calibri"/>
                <w:sz w:val="20"/>
                <w:szCs w:val="20"/>
                <w:lang w:eastAsia="ar-SA"/>
              </w:rPr>
              <w:t>высокодисперсионного</w:t>
            </w:r>
            <w:proofErr w:type="spellEnd"/>
            <w:r w:rsidRPr="009B2385">
              <w:rPr>
                <w:rFonts w:eastAsia="Calibri"/>
                <w:sz w:val="20"/>
                <w:szCs w:val="20"/>
                <w:lang w:eastAsia="ar-SA"/>
              </w:rPr>
              <w:t xml:space="preserve"> двухэлектродного электростатического зеркала вращательной симметрии</w:t>
            </w:r>
          </w:p>
        </w:tc>
        <w:tc>
          <w:tcPr>
            <w:tcW w:w="1134" w:type="dxa"/>
            <w:vAlign w:val="center"/>
          </w:tcPr>
          <w:p w14:paraId="7BCEB428" w14:textId="7972A805" w:rsidR="00D812F5" w:rsidRPr="009B2385" w:rsidRDefault="00D812F5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3E2619C" w14:textId="45AE6F19" w:rsidR="00D812F5" w:rsidRPr="009B2385" w:rsidRDefault="00D812F5" w:rsidP="002C0011">
            <w:pPr>
              <w:rPr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</w:rPr>
              <w:t>Вестник АУЭС, 2016, №1. С. 36-43</w:t>
            </w:r>
          </w:p>
        </w:tc>
        <w:tc>
          <w:tcPr>
            <w:tcW w:w="1701" w:type="dxa"/>
            <w:vAlign w:val="center"/>
          </w:tcPr>
          <w:p w14:paraId="5EC779E8" w14:textId="77777777" w:rsidR="00D812F5" w:rsidRPr="009B2385" w:rsidRDefault="00D812F5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9CAA20" w14:textId="77777777" w:rsidR="00D812F5" w:rsidRPr="009B2385" w:rsidRDefault="00D812F5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C14F7" w14:textId="77777777" w:rsidR="00D812F5" w:rsidRPr="009B2385" w:rsidRDefault="00D812F5" w:rsidP="00D812F5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37AD3DD1" w14:textId="77777777" w:rsidR="00D812F5" w:rsidRPr="009B2385" w:rsidRDefault="00D812F5" w:rsidP="00D812F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О.С.</w:t>
            </w:r>
            <w:proofErr w:type="gramEnd"/>
            <w:r w:rsidRPr="009B2385">
              <w:rPr>
                <w:sz w:val="20"/>
                <w:szCs w:val="20"/>
              </w:rPr>
              <w:t xml:space="preserve"> </w:t>
            </w:r>
            <w:proofErr w:type="spellStart"/>
            <w:r w:rsidRPr="009B2385">
              <w:rPr>
                <w:sz w:val="20"/>
                <w:szCs w:val="20"/>
              </w:rPr>
              <w:t>Нурасылова</w:t>
            </w:r>
            <w:proofErr w:type="spellEnd"/>
            <w:r w:rsidRPr="009B2385">
              <w:rPr>
                <w:sz w:val="20"/>
                <w:szCs w:val="20"/>
              </w:rPr>
              <w:t>,</w:t>
            </w:r>
          </w:p>
          <w:p w14:paraId="0637563C" w14:textId="0C295EF5" w:rsidR="00D812F5" w:rsidRPr="009B2385" w:rsidRDefault="00D812F5" w:rsidP="00D812F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  <w:lang w:eastAsia="en-US"/>
              </w:rPr>
              <w:t>И.А.</w:t>
            </w:r>
            <w:proofErr w:type="gramEnd"/>
            <w:r w:rsidRPr="009B2385">
              <w:rPr>
                <w:sz w:val="20"/>
                <w:szCs w:val="20"/>
                <w:lang w:val="en-US" w:eastAsia="en-US"/>
              </w:rPr>
              <w:t xml:space="preserve"> </w:t>
            </w:r>
            <w:r w:rsidRPr="009B2385">
              <w:rPr>
                <w:sz w:val="20"/>
                <w:szCs w:val="20"/>
                <w:lang w:eastAsia="en-US"/>
              </w:rPr>
              <w:t>Холодов</w:t>
            </w:r>
          </w:p>
        </w:tc>
        <w:tc>
          <w:tcPr>
            <w:tcW w:w="1418" w:type="dxa"/>
            <w:vAlign w:val="center"/>
          </w:tcPr>
          <w:p w14:paraId="13F3EFA6" w14:textId="396FCAA5" w:rsidR="00D812F5" w:rsidRPr="009B2385" w:rsidRDefault="00D812F5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73B92" w:rsidRPr="009B2385" w14:paraId="7A393307" w14:textId="77777777" w:rsidTr="00B22E5D">
        <w:tc>
          <w:tcPr>
            <w:tcW w:w="567" w:type="dxa"/>
            <w:vAlign w:val="center"/>
          </w:tcPr>
          <w:p w14:paraId="582C8FA2" w14:textId="6E2AEEA8" w:rsidR="00A73B92" w:rsidRPr="009B2385" w:rsidRDefault="009B1348" w:rsidP="000A0D6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544" w:type="dxa"/>
            <w:vAlign w:val="center"/>
          </w:tcPr>
          <w:p w14:paraId="408F211A" w14:textId="1082925D" w:rsidR="00A73B92" w:rsidRPr="009B2385" w:rsidRDefault="00A73B92" w:rsidP="002C0011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9B2385">
              <w:rPr>
                <w:sz w:val="20"/>
                <w:szCs w:val="20"/>
              </w:rPr>
              <w:t>Проектирование и численное моделирование миниатюрного электронного прожектора</w:t>
            </w:r>
          </w:p>
        </w:tc>
        <w:tc>
          <w:tcPr>
            <w:tcW w:w="1134" w:type="dxa"/>
            <w:vAlign w:val="center"/>
          </w:tcPr>
          <w:p w14:paraId="4DF5C7D3" w14:textId="18407253" w:rsidR="00A73B92" w:rsidRPr="009B2385" w:rsidRDefault="00A73B92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8FFBA46" w14:textId="6EB67D87" w:rsidR="00A73B92" w:rsidRPr="009B2385" w:rsidRDefault="00A73B92" w:rsidP="00A73B92">
            <w:pPr>
              <w:rPr>
                <w:color w:val="000000"/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</w:rPr>
              <w:t>Радиотехника, Рязань, 2016, №8. С. 160-168</w:t>
            </w:r>
          </w:p>
        </w:tc>
        <w:tc>
          <w:tcPr>
            <w:tcW w:w="1701" w:type="dxa"/>
            <w:vAlign w:val="center"/>
          </w:tcPr>
          <w:p w14:paraId="3599FA5A" w14:textId="77777777" w:rsidR="00A73B92" w:rsidRPr="009B2385" w:rsidRDefault="00A73B92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263040" w14:textId="77777777" w:rsidR="00A73B92" w:rsidRPr="009B2385" w:rsidRDefault="00A73B92" w:rsidP="00D5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8FC6D3" w14:textId="77777777" w:rsidR="00A73B92" w:rsidRPr="009B2385" w:rsidRDefault="00A73B92" w:rsidP="00A73B92">
            <w:pPr>
              <w:shd w:val="clear" w:color="auto" w:fill="FFFFFF"/>
              <w:spacing w:line="230" w:lineRule="exact"/>
              <w:rPr>
                <w:rFonts w:eastAsia="Calibri-BoldItalic"/>
                <w:bCs/>
                <w:iCs/>
                <w:sz w:val="20"/>
                <w:szCs w:val="20"/>
              </w:rPr>
            </w:pPr>
            <w:r w:rsidRPr="009B2385">
              <w:rPr>
                <w:rFonts w:eastAsia="Calibri-BoldItalic"/>
                <w:bCs/>
                <w:iCs/>
                <w:sz w:val="20"/>
                <w:szCs w:val="20"/>
              </w:rPr>
              <w:t xml:space="preserve">Д.Ю. Тарабрин </w:t>
            </w:r>
          </w:p>
          <w:p w14:paraId="6DCB77DF" w14:textId="77777777" w:rsidR="00A73B92" w:rsidRPr="009B2385" w:rsidRDefault="00A73B92" w:rsidP="00A73B92">
            <w:pPr>
              <w:jc w:val="both"/>
              <w:rPr>
                <w:rFonts w:eastAsia="Calibri-BoldItalic"/>
                <w:bCs/>
                <w:iCs/>
                <w:sz w:val="20"/>
                <w:szCs w:val="20"/>
              </w:rPr>
            </w:pPr>
            <w:r w:rsidRPr="009B2385">
              <w:rPr>
                <w:rFonts w:eastAsia="Calibri-BoldItalic"/>
                <w:bCs/>
                <w:iCs/>
                <w:sz w:val="20"/>
                <w:szCs w:val="20"/>
              </w:rPr>
              <w:t>А.А. Трубицын,</w:t>
            </w:r>
          </w:p>
          <w:p w14:paraId="2715F41F" w14:textId="31C2A385" w:rsidR="00A73B92" w:rsidRPr="009B2385" w:rsidRDefault="00A73B92" w:rsidP="00A73B92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</w:p>
        </w:tc>
        <w:tc>
          <w:tcPr>
            <w:tcW w:w="1418" w:type="dxa"/>
            <w:vAlign w:val="center"/>
          </w:tcPr>
          <w:p w14:paraId="10432042" w14:textId="7E47EEAE" w:rsidR="00A73B92" w:rsidRPr="009B2385" w:rsidRDefault="00A73B92" w:rsidP="00D5166F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соавтор</w:t>
            </w:r>
          </w:p>
        </w:tc>
      </w:tr>
    </w:tbl>
    <w:p w14:paraId="1E108749" w14:textId="4F3AB65D" w:rsidR="00D5166F" w:rsidRPr="009B2385" w:rsidRDefault="00D5166F" w:rsidP="00D5166F">
      <w:pPr>
        <w:spacing w:after="120"/>
        <w:jc w:val="both"/>
        <w:rPr>
          <w:sz w:val="20"/>
          <w:szCs w:val="20"/>
        </w:rPr>
      </w:pPr>
    </w:p>
    <w:p w14:paraId="0ABE7D71" w14:textId="77777777" w:rsidR="00133F3D" w:rsidRDefault="00133F3D" w:rsidP="002C0011">
      <w:pPr>
        <w:ind w:firstLine="708"/>
        <w:jc w:val="both"/>
      </w:pPr>
    </w:p>
    <w:p w14:paraId="392733D5" w14:textId="6F5E2BAD" w:rsidR="002C0011" w:rsidRPr="00133F3D" w:rsidRDefault="002C0011" w:rsidP="002C0011">
      <w:pPr>
        <w:ind w:firstLine="708"/>
        <w:jc w:val="both"/>
      </w:pPr>
      <w:r w:rsidRPr="00133F3D">
        <w:t>Соискатель:</w:t>
      </w:r>
      <w:r w:rsidRPr="00133F3D">
        <w:tab/>
      </w:r>
      <w:r w:rsidRPr="00133F3D">
        <w:tab/>
        <w:t>_________________</w:t>
      </w:r>
      <w:r w:rsidRPr="00133F3D">
        <w:tab/>
      </w:r>
      <w:r w:rsidRPr="00133F3D">
        <w:rPr>
          <w:color w:val="000000"/>
          <w:spacing w:val="2"/>
          <w:lang w:eastAsia="en-US"/>
        </w:rPr>
        <w:t xml:space="preserve">С.Б. </w:t>
      </w:r>
      <w:proofErr w:type="spellStart"/>
      <w:r w:rsidRPr="00133F3D">
        <w:rPr>
          <w:color w:val="000000"/>
          <w:spacing w:val="2"/>
          <w:lang w:eastAsia="en-US"/>
        </w:rPr>
        <w:t>Бимурзаев</w:t>
      </w:r>
      <w:proofErr w:type="spellEnd"/>
    </w:p>
    <w:p w14:paraId="2FFC45DA" w14:textId="77777777" w:rsidR="002C0011" w:rsidRPr="00133F3D" w:rsidRDefault="002C0011" w:rsidP="002C0011">
      <w:pPr>
        <w:ind w:left="708" w:firstLine="708"/>
        <w:jc w:val="both"/>
      </w:pPr>
      <w:r w:rsidRPr="00133F3D">
        <w:t xml:space="preserve">                                (подпись)</w:t>
      </w:r>
    </w:p>
    <w:p w14:paraId="7C107D01" w14:textId="77777777" w:rsidR="002C0011" w:rsidRPr="00133F3D" w:rsidRDefault="002C0011" w:rsidP="002C0011">
      <w:pPr>
        <w:jc w:val="both"/>
      </w:pPr>
    </w:p>
    <w:p w14:paraId="1F989423" w14:textId="77777777" w:rsidR="002C0011" w:rsidRPr="00133F3D" w:rsidRDefault="002C0011" w:rsidP="002C0011">
      <w:pPr>
        <w:ind w:firstLine="708"/>
        <w:jc w:val="both"/>
      </w:pPr>
      <w:r w:rsidRPr="00133F3D">
        <w:t>Ученый секретарь</w:t>
      </w:r>
      <w:r w:rsidRPr="00133F3D">
        <w:tab/>
        <w:t>_________________</w:t>
      </w:r>
      <w:r w:rsidRPr="00133F3D">
        <w:tab/>
      </w:r>
      <w:proofErr w:type="gramStart"/>
      <w:r w:rsidRPr="00133F3D">
        <w:t>А</w:t>
      </w:r>
      <w:r w:rsidRPr="00133F3D">
        <w:rPr>
          <w:color w:val="000000"/>
          <w:spacing w:val="2"/>
          <w:lang w:eastAsia="en-US"/>
        </w:rPr>
        <w:t>.С.</w:t>
      </w:r>
      <w:proofErr w:type="gramEnd"/>
      <w:r w:rsidRPr="00133F3D">
        <w:rPr>
          <w:color w:val="000000"/>
          <w:spacing w:val="2"/>
          <w:lang w:eastAsia="en-US"/>
        </w:rPr>
        <w:t xml:space="preserve"> </w:t>
      </w:r>
      <w:proofErr w:type="spellStart"/>
      <w:r w:rsidRPr="00133F3D">
        <w:rPr>
          <w:color w:val="000000"/>
          <w:spacing w:val="2"/>
          <w:lang w:eastAsia="en-US"/>
        </w:rPr>
        <w:t>Бегимбетова</w:t>
      </w:r>
      <w:proofErr w:type="spellEnd"/>
    </w:p>
    <w:p w14:paraId="3B77D776" w14:textId="77777777" w:rsidR="002C0011" w:rsidRPr="00133F3D" w:rsidRDefault="002C0011" w:rsidP="002C0011">
      <w:pPr>
        <w:ind w:left="708" w:firstLine="708"/>
        <w:jc w:val="both"/>
      </w:pPr>
      <w:r w:rsidRPr="00133F3D">
        <w:t xml:space="preserve">                                (подпись)</w:t>
      </w:r>
    </w:p>
    <w:p w14:paraId="1C87947B" w14:textId="77777777" w:rsidR="00B22E5D" w:rsidRDefault="00712F33" w:rsidP="00D5166F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</w:p>
    <w:p w14:paraId="040DAC0E" w14:textId="77777777" w:rsidR="00B22E5D" w:rsidRDefault="00B22E5D" w:rsidP="00D5166F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3CC4AB03" w14:textId="77777777" w:rsidR="00B22E5D" w:rsidRDefault="00B22E5D" w:rsidP="00D5166F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41BF185A" w14:textId="1B8E4A4A" w:rsidR="00D5166F" w:rsidRPr="009B2385" w:rsidRDefault="00712F33" w:rsidP="00D5166F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</w:t>
      </w:r>
      <w:r w:rsidR="00D5166F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9B1348" w:rsidRPr="009B2385">
        <w:rPr>
          <w:rFonts w:eastAsiaTheme="minorHAnsi"/>
          <w:color w:val="000000"/>
          <w:sz w:val="20"/>
          <w:szCs w:val="20"/>
          <w:lang w:val="en-US" w:eastAsia="en-US"/>
        </w:rPr>
        <w:t>V</w:t>
      </w:r>
      <w:r w:rsidR="00D5166F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D5166F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5166F" w:rsidRPr="009B2385">
        <w:rPr>
          <w:bCs/>
          <w:sz w:val="20"/>
          <w:szCs w:val="20"/>
        </w:rPr>
        <w:t>в изданиях</w:t>
      </w:r>
      <w:r w:rsidR="00D5166F" w:rsidRPr="009B2385">
        <w:rPr>
          <w:bCs/>
          <w:sz w:val="20"/>
          <w:szCs w:val="20"/>
          <w:lang w:val="kk-KZ"/>
        </w:rPr>
        <w:t>,</w:t>
      </w:r>
      <w:r w:rsidR="00D5166F" w:rsidRPr="009B2385">
        <w:rPr>
          <w:bCs/>
          <w:sz w:val="20"/>
          <w:szCs w:val="20"/>
        </w:rPr>
        <w:t xml:space="preserve"> рекомендуемых ККСОН М</w:t>
      </w:r>
      <w:r w:rsidR="00680055" w:rsidRPr="009B2385">
        <w:rPr>
          <w:bCs/>
          <w:sz w:val="20"/>
          <w:szCs w:val="20"/>
        </w:rPr>
        <w:t>НВ</w:t>
      </w:r>
      <w:r w:rsidR="00D5166F" w:rsidRPr="009B2385">
        <w:rPr>
          <w:bCs/>
          <w:sz w:val="20"/>
          <w:szCs w:val="20"/>
        </w:rPr>
        <w:t>О РК</w:t>
      </w:r>
      <w:r w:rsidR="00680055" w:rsidRPr="009B2385"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268"/>
        <w:gridCol w:w="1842"/>
        <w:gridCol w:w="1843"/>
        <w:gridCol w:w="1701"/>
        <w:gridCol w:w="1559"/>
      </w:tblGrid>
      <w:tr w:rsidR="00D5166F" w:rsidRPr="009B2385" w14:paraId="46C60300" w14:textId="77777777" w:rsidTr="00C05A8B">
        <w:tc>
          <w:tcPr>
            <w:tcW w:w="567" w:type="dxa"/>
            <w:vAlign w:val="center"/>
          </w:tcPr>
          <w:p w14:paraId="4C428A14" w14:textId="77777777" w:rsidR="00D5166F" w:rsidRPr="009B2385" w:rsidRDefault="00D5166F" w:rsidP="00451C0D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B7EC1F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DEA2659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5ACDE9F0" w14:textId="77777777" w:rsidR="00D5166F" w:rsidRPr="009B2385" w:rsidRDefault="00D5166F" w:rsidP="00451C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14:paraId="28949293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6C7EAF1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1E8CFBB7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1A15EFE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D422A" w:rsidRPr="009B2385" w14:paraId="720BFEB3" w14:textId="77777777" w:rsidTr="00C05A8B">
        <w:tc>
          <w:tcPr>
            <w:tcW w:w="567" w:type="dxa"/>
            <w:vAlign w:val="center"/>
          </w:tcPr>
          <w:p w14:paraId="6AE3C65B" w14:textId="50888480" w:rsidR="00FD422A" w:rsidRPr="009B2385" w:rsidRDefault="009B1348" w:rsidP="00C05A8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Align w:val="center"/>
          </w:tcPr>
          <w:p w14:paraId="3F3D8725" w14:textId="5D81AE41" w:rsidR="00FD422A" w:rsidRPr="009B2385" w:rsidRDefault="0053486C" w:rsidP="0053486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Дисперсионные свойства двухэлектродных двумерных электростатических зеркал </w:t>
            </w:r>
          </w:p>
        </w:tc>
        <w:tc>
          <w:tcPr>
            <w:tcW w:w="993" w:type="dxa"/>
            <w:vAlign w:val="center"/>
          </w:tcPr>
          <w:p w14:paraId="36767A79" w14:textId="33C22F8B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100BCD4" w14:textId="18EE6F75" w:rsidR="00FD422A" w:rsidRPr="009B2385" w:rsidRDefault="00C05A8B" w:rsidP="0053486C">
            <w:pPr>
              <w:jc w:val="center"/>
              <w:rPr>
                <w:color w:val="000000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Вестник АУЭС, 2018, №4. С. </w:t>
            </w:r>
            <w:r w:rsidR="0053486C" w:rsidRPr="009B2385">
              <w:rPr>
                <w:sz w:val="20"/>
                <w:szCs w:val="20"/>
              </w:rPr>
              <w:t>120</w:t>
            </w:r>
            <w:r w:rsidRPr="009B2385">
              <w:rPr>
                <w:sz w:val="20"/>
                <w:szCs w:val="20"/>
              </w:rPr>
              <w:t>-</w:t>
            </w:r>
            <w:r w:rsidR="0053486C" w:rsidRPr="009B2385">
              <w:rPr>
                <w:sz w:val="20"/>
                <w:szCs w:val="20"/>
              </w:rPr>
              <w:t>130</w:t>
            </w:r>
            <w:hyperlink r:id="rId32" w:tooltip="Содержание выпусков этого журнала" w:history="1"/>
          </w:p>
        </w:tc>
        <w:tc>
          <w:tcPr>
            <w:tcW w:w="1842" w:type="dxa"/>
            <w:vAlign w:val="center"/>
          </w:tcPr>
          <w:p w14:paraId="5458E47C" w14:textId="77777777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425038" w14:textId="77777777" w:rsidR="00FD422A" w:rsidRPr="009B2385" w:rsidRDefault="00FD422A" w:rsidP="00FD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F2281" w14:textId="77777777" w:rsidR="00C05A8B" w:rsidRPr="009B2385" w:rsidRDefault="00C05A8B" w:rsidP="00C05A8B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318F48A5" w14:textId="68DB8601" w:rsidR="00FD422A" w:rsidRPr="009B2385" w:rsidRDefault="00C05A8B" w:rsidP="00C05A8B">
            <w:pPr>
              <w:jc w:val="center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З.С.</w:t>
            </w:r>
            <w:proofErr w:type="gramEnd"/>
            <w:r w:rsidRPr="009B2385">
              <w:rPr>
                <w:sz w:val="20"/>
                <w:szCs w:val="20"/>
              </w:rPr>
              <w:t xml:space="preserve"> </w:t>
            </w:r>
            <w:proofErr w:type="spellStart"/>
            <w:r w:rsidRPr="009B2385">
              <w:rPr>
                <w:sz w:val="20"/>
                <w:szCs w:val="20"/>
              </w:rPr>
              <w:t>Саутбекова</w:t>
            </w:r>
            <w:proofErr w:type="spellEnd"/>
          </w:p>
        </w:tc>
        <w:tc>
          <w:tcPr>
            <w:tcW w:w="1559" w:type="dxa"/>
            <w:vAlign w:val="center"/>
          </w:tcPr>
          <w:p w14:paraId="60E2A620" w14:textId="338F4C52" w:rsidR="00FD422A" w:rsidRPr="009B2385" w:rsidRDefault="00C05A8B" w:rsidP="00FD422A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C05A8B" w:rsidRPr="009B2385" w14:paraId="5B802DB5" w14:textId="77777777" w:rsidTr="00317A24">
        <w:tc>
          <w:tcPr>
            <w:tcW w:w="567" w:type="dxa"/>
            <w:vAlign w:val="center"/>
          </w:tcPr>
          <w:p w14:paraId="521C127D" w14:textId="6C2F234E" w:rsidR="00C05A8B" w:rsidRPr="009B2385" w:rsidRDefault="009B1348" w:rsidP="00C05A8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Align w:val="center"/>
          </w:tcPr>
          <w:p w14:paraId="19FE3295" w14:textId="5306DF22" w:rsidR="00C05A8B" w:rsidRPr="009B2385" w:rsidRDefault="0053486C" w:rsidP="00C05A8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Угловые характеристики двухэлектродных электростатических зеркал вращательной симметрии</w:t>
            </w:r>
          </w:p>
        </w:tc>
        <w:tc>
          <w:tcPr>
            <w:tcW w:w="993" w:type="dxa"/>
            <w:vAlign w:val="center"/>
          </w:tcPr>
          <w:p w14:paraId="47E74A8E" w14:textId="02227F92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F240DEB" w14:textId="6249C003" w:rsidR="00C05A8B" w:rsidRPr="009B2385" w:rsidRDefault="00C05A8B" w:rsidP="0053486C">
            <w:pPr>
              <w:jc w:val="center"/>
              <w:rPr>
                <w:color w:val="000000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Вестник АУЭС, 2018, №4. С. </w:t>
            </w:r>
            <w:r w:rsidR="0053486C" w:rsidRPr="009B2385">
              <w:rPr>
                <w:sz w:val="20"/>
                <w:szCs w:val="20"/>
              </w:rPr>
              <w:t>131</w:t>
            </w:r>
            <w:r w:rsidRPr="009B2385">
              <w:rPr>
                <w:sz w:val="20"/>
                <w:szCs w:val="20"/>
              </w:rPr>
              <w:t>-</w:t>
            </w:r>
            <w:r w:rsidR="0053486C" w:rsidRPr="009B2385">
              <w:rPr>
                <w:sz w:val="20"/>
                <w:szCs w:val="20"/>
              </w:rPr>
              <w:t>138</w:t>
            </w:r>
          </w:p>
        </w:tc>
        <w:tc>
          <w:tcPr>
            <w:tcW w:w="1842" w:type="dxa"/>
            <w:vAlign w:val="center"/>
          </w:tcPr>
          <w:p w14:paraId="7536AC29" w14:textId="77777777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779F26" w14:textId="77777777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A5F8C" w14:textId="77777777" w:rsidR="00C05A8B" w:rsidRPr="009B2385" w:rsidRDefault="00C05A8B" w:rsidP="00C05A8B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1FE0372F" w14:textId="77777777" w:rsidR="00C05A8B" w:rsidRPr="009B2385" w:rsidRDefault="00C05A8B" w:rsidP="00C05A8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Н.У. </w:t>
            </w:r>
            <w:proofErr w:type="spellStart"/>
            <w:r w:rsidRPr="009B2385">
              <w:rPr>
                <w:sz w:val="20"/>
                <w:szCs w:val="20"/>
              </w:rPr>
              <w:t>Алдияров</w:t>
            </w:r>
            <w:proofErr w:type="spellEnd"/>
            <w:r w:rsidRPr="009B2385">
              <w:rPr>
                <w:sz w:val="20"/>
                <w:szCs w:val="20"/>
              </w:rPr>
              <w:t>,</w:t>
            </w:r>
          </w:p>
          <w:p w14:paraId="01215132" w14:textId="55EDA494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А.К. </w:t>
            </w:r>
            <w:proofErr w:type="spellStart"/>
            <w:r w:rsidRPr="009B2385">
              <w:rPr>
                <w:sz w:val="20"/>
                <w:szCs w:val="20"/>
              </w:rPr>
              <w:t>Жаксыбер</w:t>
            </w:r>
            <w:proofErr w:type="spellEnd"/>
            <w:r w:rsidRPr="009B2385">
              <w:rPr>
                <w:sz w:val="20"/>
                <w:szCs w:val="20"/>
              </w:rPr>
              <w:t xml:space="preserve">-генов </w:t>
            </w:r>
          </w:p>
        </w:tc>
        <w:tc>
          <w:tcPr>
            <w:tcW w:w="1559" w:type="dxa"/>
            <w:vAlign w:val="center"/>
          </w:tcPr>
          <w:p w14:paraId="76349D37" w14:textId="323AD263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C05A8B" w:rsidRPr="009B2385" w14:paraId="1FDA677C" w14:textId="77777777" w:rsidTr="00CB33E3">
        <w:trPr>
          <w:trHeight w:val="738"/>
        </w:trPr>
        <w:tc>
          <w:tcPr>
            <w:tcW w:w="567" w:type="dxa"/>
            <w:vAlign w:val="center"/>
          </w:tcPr>
          <w:p w14:paraId="0F55CF49" w14:textId="303A81E7" w:rsidR="00C05A8B" w:rsidRPr="009B2385" w:rsidRDefault="009B1348" w:rsidP="00C05A8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Align w:val="center"/>
          </w:tcPr>
          <w:p w14:paraId="69FDDEA3" w14:textId="5AABAFBA" w:rsidR="00C05A8B" w:rsidRPr="009B2385" w:rsidRDefault="00C05A8B" w:rsidP="00CB33E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B2385">
              <w:rPr>
                <w:rFonts w:eastAsia="Calibri"/>
                <w:sz w:val="20"/>
                <w:szCs w:val="20"/>
              </w:rPr>
              <w:t>П</w:t>
            </w:r>
            <w:r w:rsidRPr="009B2385">
              <w:rPr>
                <w:rFonts w:eastAsia="Calibri"/>
                <w:bCs/>
                <w:sz w:val="20"/>
                <w:szCs w:val="20"/>
              </w:rPr>
              <w:t xml:space="preserve">рограмма «MIRROR-TOF-CPM» для моделирования электростатических зеркал вращательной симметрии </w:t>
            </w:r>
          </w:p>
        </w:tc>
        <w:tc>
          <w:tcPr>
            <w:tcW w:w="993" w:type="dxa"/>
            <w:vAlign w:val="center"/>
          </w:tcPr>
          <w:p w14:paraId="4B52F91E" w14:textId="6245C991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92BCEF0" w14:textId="129508C9" w:rsidR="00C05A8B" w:rsidRPr="009B2385" w:rsidRDefault="00C05A8B" w:rsidP="00C05A8B">
            <w:pPr>
              <w:jc w:val="center"/>
              <w:rPr>
                <w:iCs/>
                <w:sz w:val="20"/>
                <w:szCs w:val="20"/>
              </w:rPr>
            </w:pPr>
            <w:r w:rsidRPr="009B2385">
              <w:rPr>
                <w:rFonts w:eastAsia="Calibri"/>
                <w:bCs/>
                <w:sz w:val="20"/>
                <w:szCs w:val="20"/>
              </w:rPr>
              <w:t xml:space="preserve">Вестник АУЭС, </w:t>
            </w:r>
            <w:r w:rsidRPr="009B2385">
              <w:rPr>
                <w:rFonts w:eastAsia="Calibri"/>
                <w:sz w:val="20"/>
                <w:szCs w:val="20"/>
              </w:rPr>
              <w:t xml:space="preserve">2023, </w:t>
            </w:r>
            <w:r w:rsidRPr="009B2385">
              <w:rPr>
                <w:rFonts w:eastAsia="Calibri"/>
                <w:bCs/>
                <w:sz w:val="20"/>
                <w:szCs w:val="20"/>
              </w:rPr>
              <w:t>№ 2 (61)</w:t>
            </w:r>
            <w:r w:rsidRPr="009B2385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9B2385">
              <w:rPr>
                <w:rFonts w:eastAsia="Calibri"/>
                <w:bCs/>
                <w:sz w:val="20"/>
                <w:szCs w:val="20"/>
              </w:rPr>
              <w:t>С.</w:t>
            </w:r>
            <w:r w:rsidRPr="009B238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B2385">
              <w:rPr>
                <w:rFonts w:eastAsia="Calibri"/>
                <w:bCs/>
                <w:sz w:val="20"/>
                <w:szCs w:val="20"/>
              </w:rPr>
              <w:t>19-27</w:t>
            </w:r>
          </w:p>
        </w:tc>
        <w:tc>
          <w:tcPr>
            <w:tcW w:w="1842" w:type="dxa"/>
            <w:vAlign w:val="center"/>
          </w:tcPr>
          <w:p w14:paraId="30AE9B44" w14:textId="77777777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873D85" w14:textId="77777777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BC2441" w14:textId="77777777" w:rsidR="00CB33E3" w:rsidRPr="009B2385" w:rsidRDefault="00CB33E3" w:rsidP="00CB33E3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204FEB8A" w14:textId="42C7CF6B" w:rsidR="00C05A8B" w:rsidRPr="009B2385" w:rsidRDefault="00CB33E3" w:rsidP="00CB33E3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З.С.</w:t>
            </w:r>
            <w:proofErr w:type="gramEnd"/>
            <w:r w:rsidRPr="009B2385">
              <w:rPr>
                <w:sz w:val="20"/>
                <w:szCs w:val="20"/>
              </w:rPr>
              <w:t xml:space="preserve"> </w:t>
            </w:r>
            <w:proofErr w:type="spellStart"/>
            <w:r w:rsidRPr="009B2385">
              <w:rPr>
                <w:sz w:val="20"/>
                <w:szCs w:val="20"/>
              </w:rPr>
              <w:t>Саутбекова</w:t>
            </w:r>
            <w:proofErr w:type="spellEnd"/>
          </w:p>
        </w:tc>
        <w:tc>
          <w:tcPr>
            <w:tcW w:w="1559" w:type="dxa"/>
            <w:vAlign w:val="center"/>
          </w:tcPr>
          <w:p w14:paraId="350BC6E7" w14:textId="15A5E68D" w:rsidR="00C05A8B" w:rsidRPr="009B2385" w:rsidRDefault="00C05A8B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73B92" w:rsidRPr="009B2385" w14:paraId="3FDCD6C7" w14:textId="77777777" w:rsidTr="00AF118E">
        <w:trPr>
          <w:trHeight w:val="608"/>
        </w:trPr>
        <w:tc>
          <w:tcPr>
            <w:tcW w:w="567" w:type="dxa"/>
            <w:vAlign w:val="center"/>
          </w:tcPr>
          <w:p w14:paraId="6D7485F4" w14:textId="09AEE16F" w:rsidR="00A73B92" w:rsidRPr="009B2385" w:rsidRDefault="00A73B92" w:rsidP="009B13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2</w:t>
            </w:r>
            <w:r w:rsidR="009B1348" w:rsidRPr="009B23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14:paraId="2A43C140" w14:textId="0122439A" w:rsidR="00A73B92" w:rsidRPr="009B2385" w:rsidRDefault="00A73B92" w:rsidP="00CB33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Корректор аберраций электронных линз</w:t>
            </w:r>
          </w:p>
        </w:tc>
        <w:tc>
          <w:tcPr>
            <w:tcW w:w="993" w:type="dxa"/>
            <w:vAlign w:val="center"/>
          </w:tcPr>
          <w:p w14:paraId="04598567" w14:textId="41075615" w:rsidR="00A73B92" w:rsidRPr="009B2385" w:rsidRDefault="00A73B92" w:rsidP="00C05A8B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Изобре-тение</w:t>
            </w:r>
            <w:proofErr w:type="spellEnd"/>
          </w:p>
        </w:tc>
        <w:tc>
          <w:tcPr>
            <w:tcW w:w="2268" w:type="dxa"/>
            <w:vAlign w:val="center"/>
          </w:tcPr>
          <w:p w14:paraId="795F6907" w14:textId="027636F3" w:rsidR="00A73B92" w:rsidRPr="009B2385" w:rsidRDefault="00A73B92" w:rsidP="00C05A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Инновационный патент РК №26505, 2012</w:t>
            </w:r>
          </w:p>
        </w:tc>
        <w:tc>
          <w:tcPr>
            <w:tcW w:w="1842" w:type="dxa"/>
            <w:vAlign w:val="center"/>
          </w:tcPr>
          <w:p w14:paraId="5C4D1C9D" w14:textId="77777777" w:rsidR="00A73B92" w:rsidRPr="009B2385" w:rsidRDefault="00A73B92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4FA29B" w14:textId="77777777" w:rsidR="00A73B92" w:rsidRPr="009B2385" w:rsidRDefault="00A73B92" w:rsidP="00C0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E6895E" w14:textId="77777777" w:rsidR="00A73B92" w:rsidRPr="009B2385" w:rsidRDefault="00A73B92" w:rsidP="00A73B92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2B1DD98B" w14:textId="43BF662F" w:rsidR="00A73B92" w:rsidRPr="009B2385" w:rsidRDefault="00A73B92" w:rsidP="00CB33E3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9B2385">
              <w:rPr>
                <w:sz w:val="20"/>
                <w:szCs w:val="20"/>
                <w:u w:val="single"/>
              </w:rPr>
              <w:t>Е.М.</w:t>
            </w:r>
            <w:proofErr w:type="gramEnd"/>
            <w:r w:rsidRPr="009B2385">
              <w:rPr>
                <w:sz w:val="20"/>
                <w:szCs w:val="20"/>
                <w:u w:val="single"/>
              </w:rPr>
              <w:t xml:space="preserve"> Якушев</w:t>
            </w:r>
          </w:p>
        </w:tc>
        <w:tc>
          <w:tcPr>
            <w:tcW w:w="1559" w:type="dxa"/>
            <w:vAlign w:val="center"/>
          </w:tcPr>
          <w:p w14:paraId="332F7D0B" w14:textId="7A2C2428" w:rsidR="00A73B92" w:rsidRPr="009B2385" w:rsidRDefault="00AF118E" w:rsidP="00C05A8B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73B92" w:rsidRPr="009B2385" w14:paraId="57DF6C0E" w14:textId="77777777" w:rsidTr="00AF118E">
        <w:trPr>
          <w:trHeight w:val="562"/>
        </w:trPr>
        <w:tc>
          <w:tcPr>
            <w:tcW w:w="567" w:type="dxa"/>
            <w:vAlign w:val="center"/>
          </w:tcPr>
          <w:p w14:paraId="27FC678A" w14:textId="0ABE7C1F" w:rsidR="00A73B92" w:rsidRPr="009B2385" w:rsidRDefault="009B1348" w:rsidP="00A73B9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</w:tcPr>
          <w:p w14:paraId="507DA207" w14:textId="77777777" w:rsidR="00A73B92" w:rsidRPr="009B2385" w:rsidRDefault="00A73B92" w:rsidP="00A73B92">
            <w:pPr>
              <w:jc w:val="both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Многоотражательный</w:t>
            </w:r>
            <w:proofErr w:type="spellEnd"/>
            <w:r w:rsidRPr="009B2385">
              <w:rPr>
                <w:sz w:val="20"/>
                <w:szCs w:val="20"/>
              </w:rPr>
              <w:t xml:space="preserve"> времяпролетный</w:t>
            </w:r>
          </w:p>
          <w:p w14:paraId="191CE32A" w14:textId="7EBDD236" w:rsidR="00A73B92" w:rsidRPr="009B2385" w:rsidRDefault="00A73B92" w:rsidP="00A73B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масс-анализатор</w:t>
            </w:r>
          </w:p>
        </w:tc>
        <w:tc>
          <w:tcPr>
            <w:tcW w:w="993" w:type="dxa"/>
            <w:vAlign w:val="center"/>
          </w:tcPr>
          <w:p w14:paraId="0443876C" w14:textId="4CFEADDC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Изобре-тение</w:t>
            </w:r>
            <w:proofErr w:type="spellEnd"/>
          </w:p>
        </w:tc>
        <w:tc>
          <w:tcPr>
            <w:tcW w:w="2268" w:type="dxa"/>
            <w:vAlign w:val="center"/>
          </w:tcPr>
          <w:p w14:paraId="2DAEE073" w14:textId="3291E949" w:rsidR="00A73B92" w:rsidRPr="009B2385" w:rsidRDefault="00AF118E" w:rsidP="00A73B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2385">
              <w:rPr>
                <w:bCs/>
                <w:sz w:val="20"/>
                <w:szCs w:val="20"/>
              </w:rPr>
              <w:t>Инновационный патент РК № 27187. 2013</w:t>
            </w:r>
          </w:p>
        </w:tc>
        <w:tc>
          <w:tcPr>
            <w:tcW w:w="1842" w:type="dxa"/>
            <w:vAlign w:val="center"/>
          </w:tcPr>
          <w:p w14:paraId="28E567AE" w14:textId="77777777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75821" w14:textId="77777777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1B0FE8" w14:textId="7623796C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</w:p>
          <w:p w14:paraId="118C9C45" w14:textId="77777777" w:rsidR="00A73B92" w:rsidRPr="009B2385" w:rsidRDefault="00A73B92" w:rsidP="00A73B92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A53B1F8" w14:textId="6553FE23" w:rsidR="00A73B92" w:rsidRPr="009B2385" w:rsidRDefault="00AF118E" w:rsidP="00A73B92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A73B92" w:rsidRPr="009B2385" w14:paraId="554ED6CF" w14:textId="77777777" w:rsidTr="00AF118E">
        <w:trPr>
          <w:trHeight w:val="554"/>
        </w:trPr>
        <w:tc>
          <w:tcPr>
            <w:tcW w:w="567" w:type="dxa"/>
            <w:vAlign w:val="center"/>
          </w:tcPr>
          <w:p w14:paraId="06077389" w14:textId="7EF04005" w:rsidR="00A73B92" w:rsidRPr="009B2385" w:rsidRDefault="009B1348" w:rsidP="00A73B9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Align w:val="center"/>
          </w:tcPr>
          <w:p w14:paraId="5FD1338B" w14:textId="77777777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Многоотражательный</w:t>
            </w:r>
            <w:proofErr w:type="spellEnd"/>
            <w:r w:rsidRPr="009B2385">
              <w:rPr>
                <w:sz w:val="20"/>
                <w:szCs w:val="20"/>
              </w:rPr>
              <w:t xml:space="preserve"> времяпролетный </w:t>
            </w:r>
          </w:p>
          <w:p w14:paraId="66E8138D" w14:textId="77B333D5" w:rsidR="00A73B92" w:rsidRPr="009B2385" w:rsidRDefault="00AF118E" w:rsidP="00AF1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масс-спектрометр</w:t>
            </w:r>
          </w:p>
        </w:tc>
        <w:tc>
          <w:tcPr>
            <w:tcW w:w="993" w:type="dxa"/>
            <w:vAlign w:val="center"/>
          </w:tcPr>
          <w:p w14:paraId="7042FEAF" w14:textId="690D538A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Изобре-тение</w:t>
            </w:r>
            <w:proofErr w:type="spellEnd"/>
          </w:p>
        </w:tc>
        <w:tc>
          <w:tcPr>
            <w:tcW w:w="2268" w:type="dxa"/>
            <w:vAlign w:val="center"/>
          </w:tcPr>
          <w:p w14:paraId="55316015" w14:textId="7C47DD6C" w:rsidR="00A73B92" w:rsidRPr="009B2385" w:rsidRDefault="00AF118E" w:rsidP="00A73B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</w:rPr>
              <w:t>Инновационный патент РК № 30276, 2015.</w:t>
            </w:r>
          </w:p>
        </w:tc>
        <w:tc>
          <w:tcPr>
            <w:tcW w:w="1842" w:type="dxa"/>
            <w:vAlign w:val="center"/>
          </w:tcPr>
          <w:p w14:paraId="623FDDAB" w14:textId="77777777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27D35F" w14:textId="77777777" w:rsidR="00A73B92" w:rsidRPr="009B2385" w:rsidRDefault="00A73B92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61914" w14:textId="77777777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5DE4ACB7" w14:textId="5157DC97" w:rsidR="00A73B92" w:rsidRPr="009B2385" w:rsidRDefault="00AF118E" w:rsidP="00A73B92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9B2385">
              <w:rPr>
                <w:sz w:val="20"/>
                <w:szCs w:val="20"/>
                <w:u w:val="single"/>
              </w:rPr>
              <w:t>А.Г.</w:t>
            </w:r>
            <w:proofErr w:type="gramEnd"/>
            <w:r w:rsidRPr="009B2385">
              <w:rPr>
                <w:sz w:val="20"/>
                <w:szCs w:val="20"/>
                <w:u w:val="single"/>
              </w:rPr>
              <w:t xml:space="preserve"> Мить</w:t>
            </w:r>
          </w:p>
        </w:tc>
        <w:tc>
          <w:tcPr>
            <w:tcW w:w="1559" w:type="dxa"/>
            <w:vAlign w:val="center"/>
          </w:tcPr>
          <w:p w14:paraId="28C2D414" w14:textId="35B05E4E" w:rsidR="00A73B92" w:rsidRPr="009B2385" w:rsidRDefault="00AF118E" w:rsidP="00A73B92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F118E" w:rsidRPr="009B2385" w14:paraId="0A3D691F" w14:textId="77777777" w:rsidTr="00AF118E">
        <w:trPr>
          <w:trHeight w:val="554"/>
        </w:trPr>
        <w:tc>
          <w:tcPr>
            <w:tcW w:w="567" w:type="dxa"/>
            <w:vAlign w:val="center"/>
          </w:tcPr>
          <w:p w14:paraId="33CAF590" w14:textId="422B7F5B" w:rsidR="00AF118E" w:rsidRPr="009B2385" w:rsidRDefault="009B1348" w:rsidP="00A73B9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Align w:val="center"/>
          </w:tcPr>
          <w:p w14:paraId="37FE28D0" w14:textId="77777777" w:rsidR="00AF118E" w:rsidRPr="009B2385" w:rsidRDefault="00AF118E" w:rsidP="00AF118E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B2385">
              <w:rPr>
                <w:iCs/>
                <w:color w:val="000000"/>
                <w:sz w:val="20"/>
                <w:szCs w:val="20"/>
              </w:rPr>
              <w:t xml:space="preserve">Времяпролетный </w:t>
            </w:r>
          </w:p>
          <w:p w14:paraId="0C3B75AC" w14:textId="2C70901A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r w:rsidRPr="009B2385">
              <w:rPr>
                <w:iCs/>
                <w:color w:val="000000"/>
                <w:sz w:val="20"/>
                <w:szCs w:val="20"/>
              </w:rPr>
              <w:t>масс-спектрометр</w:t>
            </w:r>
          </w:p>
        </w:tc>
        <w:tc>
          <w:tcPr>
            <w:tcW w:w="993" w:type="dxa"/>
            <w:vAlign w:val="center"/>
          </w:tcPr>
          <w:p w14:paraId="601E1196" w14:textId="6C45F3B4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Изобре-тение</w:t>
            </w:r>
            <w:proofErr w:type="spellEnd"/>
          </w:p>
        </w:tc>
        <w:tc>
          <w:tcPr>
            <w:tcW w:w="2268" w:type="dxa"/>
            <w:vAlign w:val="center"/>
          </w:tcPr>
          <w:p w14:paraId="7C9599FB" w14:textId="141B0D1C" w:rsidR="00AF118E" w:rsidRPr="009B2385" w:rsidRDefault="00AF118E" w:rsidP="00A73B92">
            <w:pPr>
              <w:jc w:val="center"/>
              <w:rPr>
                <w:color w:val="000000"/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</w:rPr>
              <w:t>Инновационный патент РК. №87127, 2015</w:t>
            </w:r>
          </w:p>
        </w:tc>
        <w:tc>
          <w:tcPr>
            <w:tcW w:w="1842" w:type="dxa"/>
            <w:vAlign w:val="center"/>
          </w:tcPr>
          <w:p w14:paraId="12412101" w14:textId="77777777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9BEFB7" w14:textId="77777777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443522" w14:textId="77777777" w:rsidR="00AF118E" w:rsidRPr="009B2385" w:rsidRDefault="00AF118E" w:rsidP="00AF118E">
            <w:pPr>
              <w:jc w:val="both"/>
              <w:rPr>
                <w:sz w:val="20"/>
                <w:szCs w:val="20"/>
                <w:u w:val="single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  <w:r w:rsidRPr="009B2385">
              <w:rPr>
                <w:sz w:val="20"/>
                <w:szCs w:val="20"/>
                <w:u w:val="single"/>
              </w:rPr>
              <w:t>,</w:t>
            </w:r>
          </w:p>
          <w:p w14:paraId="36B72601" w14:textId="77777777" w:rsidR="00AF118E" w:rsidRPr="009B2385" w:rsidRDefault="00AF118E" w:rsidP="00AF118E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9B2385">
              <w:rPr>
                <w:sz w:val="20"/>
                <w:szCs w:val="20"/>
              </w:rPr>
              <w:t>Е.М.</w:t>
            </w:r>
            <w:proofErr w:type="gramEnd"/>
            <w:r w:rsidRPr="009B2385">
              <w:rPr>
                <w:sz w:val="20"/>
                <w:szCs w:val="20"/>
              </w:rPr>
              <w:t xml:space="preserve"> Якушев, </w:t>
            </w:r>
          </w:p>
          <w:p w14:paraId="64481CD7" w14:textId="2B39C73C" w:rsidR="00AF118E" w:rsidRPr="009B2385" w:rsidRDefault="00AF118E" w:rsidP="00AF118E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9B2385">
              <w:rPr>
                <w:sz w:val="20"/>
                <w:szCs w:val="20"/>
              </w:rPr>
              <w:t>Л.М.</w:t>
            </w:r>
            <w:proofErr w:type="gramEnd"/>
            <w:r w:rsidRPr="009B2385">
              <w:rPr>
                <w:sz w:val="20"/>
                <w:szCs w:val="20"/>
              </w:rPr>
              <w:t xml:space="preserve"> Назаренко</w:t>
            </w:r>
          </w:p>
        </w:tc>
        <w:tc>
          <w:tcPr>
            <w:tcW w:w="1559" w:type="dxa"/>
            <w:vAlign w:val="center"/>
          </w:tcPr>
          <w:p w14:paraId="3D874A62" w14:textId="2B866673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AF118E" w:rsidRPr="009B2385" w14:paraId="00616A9E" w14:textId="77777777" w:rsidTr="00AF118E">
        <w:trPr>
          <w:trHeight w:val="554"/>
        </w:trPr>
        <w:tc>
          <w:tcPr>
            <w:tcW w:w="567" w:type="dxa"/>
            <w:vAlign w:val="center"/>
          </w:tcPr>
          <w:p w14:paraId="7E24B37B" w14:textId="350C5EFF" w:rsidR="00AF118E" w:rsidRPr="009B2385" w:rsidRDefault="009B1348" w:rsidP="00A73B9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Align w:val="center"/>
          </w:tcPr>
          <w:p w14:paraId="4D71A01A" w14:textId="77777777" w:rsidR="00AF118E" w:rsidRPr="009B2385" w:rsidRDefault="00AF118E" w:rsidP="00AF118E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9B2385">
              <w:rPr>
                <w:iCs/>
                <w:color w:val="000000"/>
                <w:sz w:val="20"/>
                <w:szCs w:val="20"/>
              </w:rPr>
              <w:t xml:space="preserve">Времяпролетный </w:t>
            </w:r>
          </w:p>
          <w:p w14:paraId="61067A74" w14:textId="1B17D0E7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r w:rsidRPr="009B2385">
              <w:rPr>
                <w:iCs/>
                <w:color w:val="000000"/>
                <w:sz w:val="20"/>
                <w:szCs w:val="20"/>
              </w:rPr>
              <w:t>масс-спектрометр</w:t>
            </w:r>
          </w:p>
        </w:tc>
        <w:tc>
          <w:tcPr>
            <w:tcW w:w="993" w:type="dxa"/>
            <w:vAlign w:val="center"/>
          </w:tcPr>
          <w:p w14:paraId="5094AF3F" w14:textId="1BBB11A0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  <w:proofErr w:type="spellStart"/>
            <w:r w:rsidRPr="009B2385">
              <w:rPr>
                <w:sz w:val="20"/>
                <w:szCs w:val="20"/>
              </w:rPr>
              <w:t>Изобре-тение</w:t>
            </w:r>
            <w:proofErr w:type="spellEnd"/>
          </w:p>
        </w:tc>
        <w:tc>
          <w:tcPr>
            <w:tcW w:w="2268" w:type="dxa"/>
            <w:vAlign w:val="center"/>
          </w:tcPr>
          <w:p w14:paraId="7313EE6F" w14:textId="5516DC1E" w:rsidR="00AF118E" w:rsidRPr="009B2385" w:rsidRDefault="00AF118E" w:rsidP="00AF118E">
            <w:pPr>
              <w:jc w:val="both"/>
              <w:rPr>
                <w:color w:val="000000"/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Патент РК №35561, 2022.</w:t>
            </w:r>
          </w:p>
        </w:tc>
        <w:tc>
          <w:tcPr>
            <w:tcW w:w="1842" w:type="dxa"/>
            <w:vAlign w:val="center"/>
          </w:tcPr>
          <w:p w14:paraId="5EAEFD67" w14:textId="77777777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3C339A" w14:textId="77777777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239F3E" w14:textId="77777777" w:rsidR="00AF118E" w:rsidRPr="009B2385" w:rsidRDefault="00AF118E" w:rsidP="00AF118E">
            <w:pPr>
              <w:jc w:val="both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u w:val="single"/>
              </w:rPr>
              <w:t xml:space="preserve">С.Б. </w:t>
            </w:r>
            <w:proofErr w:type="spellStart"/>
            <w:r w:rsidRPr="009B2385">
              <w:rPr>
                <w:sz w:val="20"/>
                <w:szCs w:val="20"/>
                <w:u w:val="single"/>
              </w:rPr>
              <w:t>Бимурзаев</w:t>
            </w:r>
            <w:proofErr w:type="spellEnd"/>
          </w:p>
          <w:p w14:paraId="72949D51" w14:textId="77777777" w:rsidR="00AF118E" w:rsidRPr="009B2385" w:rsidRDefault="00AF118E" w:rsidP="00AF118E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A642EBA" w14:textId="5E232B45" w:rsidR="00AF118E" w:rsidRPr="009B2385" w:rsidRDefault="00AF118E" w:rsidP="00A73B92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</w:tbl>
    <w:p w14:paraId="74200A0E" w14:textId="77777777" w:rsidR="00E728DB" w:rsidRPr="009B2385" w:rsidRDefault="00E728DB" w:rsidP="00D5166F">
      <w:pPr>
        <w:jc w:val="both"/>
        <w:rPr>
          <w:sz w:val="20"/>
          <w:szCs w:val="20"/>
        </w:rPr>
      </w:pPr>
    </w:p>
    <w:p w14:paraId="2EE9E81C" w14:textId="6DFA0C86" w:rsidR="00712F33" w:rsidRDefault="00712F33" w:rsidP="00C05A8B">
      <w:pPr>
        <w:ind w:firstLine="708"/>
        <w:jc w:val="both"/>
        <w:rPr>
          <w:sz w:val="20"/>
          <w:szCs w:val="20"/>
        </w:rPr>
      </w:pPr>
    </w:p>
    <w:p w14:paraId="2CBF57DC" w14:textId="77777777" w:rsidR="00133F3D" w:rsidRDefault="00133F3D" w:rsidP="00C05A8B">
      <w:pPr>
        <w:ind w:firstLine="708"/>
        <w:jc w:val="both"/>
        <w:rPr>
          <w:sz w:val="20"/>
          <w:szCs w:val="20"/>
        </w:rPr>
      </w:pPr>
    </w:p>
    <w:p w14:paraId="0DE1F4B2" w14:textId="07F075F5" w:rsidR="00C05A8B" w:rsidRPr="00133F3D" w:rsidRDefault="00C05A8B" w:rsidP="00C05A8B">
      <w:pPr>
        <w:ind w:firstLine="708"/>
        <w:jc w:val="both"/>
      </w:pPr>
      <w:r w:rsidRPr="00133F3D">
        <w:t>Соискатель:</w:t>
      </w:r>
      <w:r w:rsidRPr="00133F3D">
        <w:tab/>
      </w:r>
      <w:r w:rsidRPr="00133F3D">
        <w:tab/>
        <w:t>_________________</w:t>
      </w:r>
      <w:r w:rsidRPr="00133F3D">
        <w:tab/>
      </w:r>
      <w:r w:rsidRPr="00133F3D">
        <w:rPr>
          <w:color w:val="000000"/>
          <w:spacing w:val="2"/>
          <w:lang w:eastAsia="en-US"/>
        </w:rPr>
        <w:t xml:space="preserve">С.Б. </w:t>
      </w:r>
      <w:proofErr w:type="spellStart"/>
      <w:r w:rsidRPr="00133F3D">
        <w:rPr>
          <w:color w:val="000000"/>
          <w:spacing w:val="2"/>
          <w:lang w:eastAsia="en-US"/>
        </w:rPr>
        <w:t>Бимурзаев</w:t>
      </w:r>
      <w:proofErr w:type="spellEnd"/>
    </w:p>
    <w:p w14:paraId="307510BB" w14:textId="77777777" w:rsidR="00C05A8B" w:rsidRPr="00133F3D" w:rsidRDefault="00C05A8B" w:rsidP="00C05A8B">
      <w:pPr>
        <w:ind w:left="708" w:firstLine="708"/>
        <w:jc w:val="both"/>
      </w:pPr>
      <w:r w:rsidRPr="00133F3D">
        <w:t xml:space="preserve">                                (подпись)</w:t>
      </w:r>
    </w:p>
    <w:p w14:paraId="160F9507" w14:textId="77777777" w:rsidR="00C05A8B" w:rsidRPr="00133F3D" w:rsidRDefault="00C05A8B" w:rsidP="00C05A8B">
      <w:pPr>
        <w:jc w:val="both"/>
      </w:pPr>
    </w:p>
    <w:p w14:paraId="6ED4DEC5" w14:textId="77777777" w:rsidR="00C05A8B" w:rsidRPr="00133F3D" w:rsidRDefault="00C05A8B" w:rsidP="00C05A8B">
      <w:pPr>
        <w:ind w:firstLine="708"/>
        <w:jc w:val="both"/>
      </w:pPr>
      <w:r w:rsidRPr="00133F3D">
        <w:t>Ученый секретарь</w:t>
      </w:r>
      <w:r w:rsidRPr="00133F3D">
        <w:tab/>
        <w:t>_________________</w:t>
      </w:r>
      <w:r w:rsidRPr="00133F3D">
        <w:tab/>
      </w:r>
      <w:proofErr w:type="gramStart"/>
      <w:r w:rsidRPr="00133F3D">
        <w:t>А</w:t>
      </w:r>
      <w:r w:rsidRPr="00133F3D">
        <w:rPr>
          <w:color w:val="000000"/>
          <w:spacing w:val="2"/>
          <w:lang w:eastAsia="en-US"/>
        </w:rPr>
        <w:t>.С.</w:t>
      </w:r>
      <w:proofErr w:type="gramEnd"/>
      <w:r w:rsidRPr="00133F3D">
        <w:rPr>
          <w:color w:val="000000"/>
          <w:spacing w:val="2"/>
          <w:lang w:eastAsia="en-US"/>
        </w:rPr>
        <w:t xml:space="preserve"> </w:t>
      </w:r>
      <w:proofErr w:type="spellStart"/>
      <w:r w:rsidRPr="00133F3D">
        <w:rPr>
          <w:color w:val="000000"/>
          <w:spacing w:val="2"/>
          <w:lang w:eastAsia="en-US"/>
        </w:rPr>
        <w:t>Бегимбетова</w:t>
      </w:r>
      <w:proofErr w:type="spellEnd"/>
    </w:p>
    <w:p w14:paraId="2DA5A695" w14:textId="339A458B" w:rsidR="00CB33E3" w:rsidRPr="00133F3D" w:rsidRDefault="00C05A8B" w:rsidP="009B1348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133F3D">
        <w:t xml:space="preserve">                                (подпись)</w:t>
      </w:r>
    </w:p>
    <w:p w14:paraId="0EB5C8C7" w14:textId="77777777" w:rsidR="00CB33E3" w:rsidRPr="00133F3D" w:rsidRDefault="00CB33E3" w:rsidP="000E7E8E">
      <w:pPr>
        <w:spacing w:after="120"/>
        <w:rPr>
          <w:rFonts w:eastAsiaTheme="minorHAnsi"/>
          <w:color w:val="000000"/>
          <w:lang w:eastAsia="en-US"/>
        </w:rPr>
      </w:pPr>
    </w:p>
    <w:p w14:paraId="10F35824" w14:textId="62890F94" w:rsidR="00277ECE" w:rsidRPr="009B2385" w:rsidRDefault="00277ECE" w:rsidP="00277ECE">
      <w:pPr>
        <w:ind w:firstLine="708"/>
        <w:jc w:val="both"/>
        <w:rPr>
          <w:sz w:val="20"/>
          <w:szCs w:val="20"/>
        </w:rPr>
      </w:pPr>
    </w:p>
    <w:sectPr w:rsidR="00277ECE" w:rsidRPr="009B2385" w:rsidSect="00532890">
      <w:footerReference w:type="default" r:id="rId33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7CA6" w14:textId="77777777" w:rsidR="00FD002D" w:rsidRDefault="00FD002D" w:rsidP="00AD33A0">
      <w:r>
        <w:separator/>
      </w:r>
    </w:p>
  </w:endnote>
  <w:endnote w:type="continuationSeparator" w:id="0">
    <w:p w14:paraId="5BA96E3C" w14:textId="77777777" w:rsidR="00FD002D" w:rsidRDefault="00FD002D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libri-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408639"/>
      <w:docPartObj>
        <w:docPartGallery w:val="Page Numbers (Bottom of Page)"/>
        <w:docPartUnique/>
      </w:docPartObj>
    </w:sdtPr>
    <w:sdtContent>
      <w:p w14:paraId="59BF46FD" w14:textId="743213F6" w:rsidR="00C335A6" w:rsidRDefault="00C335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18">
          <w:rPr>
            <w:noProof/>
          </w:rPr>
          <w:t>5</w:t>
        </w:r>
        <w:r>
          <w:fldChar w:fldCharType="end"/>
        </w:r>
      </w:p>
    </w:sdtContent>
  </w:sdt>
  <w:p w14:paraId="739A92BC" w14:textId="77777777" w:rsidR="00C335A6" w:rsidRDefault="00C335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D14F" w14:textId="77777777" w:rsidR="00FD002D" w:rsidRDefault="00FD002D" w:rsidP="00AD33A0">
      <w:r>
        <w:separator/>
      </w:r>
    </w:p>
  </w:footnote>
  <w:footnote w:type="continuationSeparator" w:id="0">
    <w:p w14:paraId="3BFAB878" w14:textId="77777777" w:rsidR="00FD002D" w:rsidRDefault="00FD002D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599763">
    <w:abstractNumId w:val="2"/>
  </w:num>
  <w:num w:numId="2" w16cid:durableId="868222380">
    <w:abstractNumId w:val="14"/>
  </w:num>
  <w:num w:numId="3" w16cid:durableId="1774394407">
    <w:abstractNumId w:val="12"/>
  </w:num>
  <w:num w:numId="4" w16cid:durableId="649559583">
    <w:abstractNumId w:val="9"/>
  </w:num>
  <w:num w:numId="5" w16cid:durableId="628704182">
    <w:abstractNumId w:val="4"/>
  </w:num>
  <w:num w:numId="6" w16cid:durableId="1191920517">
    <w:abstractNumId w:val="10"/>
  </w:num>
  <w:num w:numId="7" w16cid:durableId="420182365">
    <w:abstractNumId w:val="8"/>
  </w:num>
  <w:num w:numId="8" w16cid:durableId="176778628">
    <w:abstractNumId w:val="5"/>
  </w:num>
  <w:num w:numId="9" w16cid:durableId="1613394233">
    <w:abstractNumId w:val="13"/>
  </w:num>
  <w:num w:numId="10" w16cid:durableId="1706176087">
    <w:abstractNumId w:val="6"/>
  </w:num>
  <w:num w:numId="11" w16cid:durableId="1063795326">
    <w:abstractNumId w:val="3"/>
  </w:num>
  <w:num w:numId="12" w16cid:durableId="659382340">
    <w:abstractNumId w:val="0"/>
  </w:num>
  <w:num w:numId="13" w16cid:durableId="1276600379">
    <w:abstractNumId w:val="7"/>
  </w:num>
  <w:num w:numId="14" w16cid:durableId="836580679">
    <w:abstractNumId w:val="11"/>
  </w:num>
  <w:num w:numId="15" w16cid:durableId="26581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4C17"/>
    <w:rsid w:val="00026FE3"/>
    <w:rsid w:val="0002798E"/>
    <w:rsid w:val="00060720"/>
    <w:rsid w:val="00063F11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1018D4"/>
    <w:rsid w:val="0010271B"/>
    <w:rsid w:val="00102E96"/>
    <w:rsid w:val="00104DB9"/>
    <w:rsid w:val="00107D07"/>
    <w:rsid w:val="0011091F"/>
    <w:rsid w:val="00110D4B"/>
    <w:rsid w:val="00112DB7"/>
    <w:rsid w:val="0011701C"/>
    <w:rsid w:val="001209E6"/>
    <w:rsid w:val="00122408"/>
    <w:rsid w:val="00133F3D"/>
    <w:rsid w:val="00135F7B"/>
    <w:rsid w:val="00145D08"/>
    <w:rsid w:val="00145FE1"/>
    <w:rsid w:val="00152F29"/>
    <w:rsid w:val="00160120"/>
    <w:rsid w:val="0016501E"/>
    <w:rsid w:val="00167A9D"/>
    <w:rsid w:val="00176F72"/>
    <w:rsid w:val="00183906"/>
    <w:rsid w:val="0018549C"/>
    <w:rsid w:val="001A005C"/>
    <w:rsid w:val="001A63CE"/>
    <w:rsid w:val="001B1757"/>
    <w:rsid w:val="001B4B38"/>
    <w:rsid w:val="001B5A49"/>
    <w:rsid w:val="001C3640"/>
    <w:rsid w:val="001C663D"/>
    <w:rsid w:val="001D42F3"/>
    <w:rsid w:val="001D5AA6"/>
    <w:rsid w:val="001E1571"/>
    <w:rsid w:val="001E5E99"/>
    <w:rsid w:val="001F3154"/>
    <w:rsid w:val="001F6C6C"/>
    <w:rsid w:val="002012B1"/>
    <w:rsid w:val="0020739A"/>
    <w:rsid w:val="00217E9A"/>
    <w:rsid w:val="00223547"/>
    <w:rsid w:val="00225220"/>
    <w:rsid w:val="00226C07"/>
    <w:rsid w:val="002277E9"/>
    <w:rsid w:val="00237F43"/>
    <w:rsid w:val="00241375"/>
    <w:rsid w:val="0024177C"/>
    <w:rsid w:val="00242EF5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D76EA"/>
    <w:rsid w:val="002E2099"/>
    <w:rsid w:val="002E3885"/>
    <w:rsid w:val="002E6625"/>
    <w:rsid w:val="002E6E22"/>
    <w:rsid w:val="002F2A51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4708"/>
    <w:rsid w:val="003B5F01"/>
    <w:rsid w:val="003C0887"/>
    <w:rsid w:val="003D4BDD"/>
    <w:rsid w:val="003E646F"/>
    <w:rsid w:val="003E6CFE"/>
    <w:rsid w:val="003F15FB"/>
    <w:rsid w:val="003F2AE1"/>
    <w:rsid w:val="00401CB9"/>
    <w:rsid w:val="00402C1B"/>
    <w:rsid w:val="004076B4"/>
    <w:rsid w:val="00407BD2"/>
    <w:rsid w:val="004151AC"/>
    <w:rsid w:val="00415694"/>
    <w:rsid w:val="0041794E"/>
    <w:rsid w:val="004213CA"/>
    <w:rsid w:val="0043041D"/>
    <w:rsid w:val="0043331C"/>
    <w:rsid w:val="00436155"/>
    <w:rsid w:val="00441611"/>
    <w:rsid w:val="00444AC4"/>
    <w:rsid w:val="004455E3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ECC"/>
    <w:rsid w:val="0049286B"/>
    <w:rsid w:val="00492A7A"/>
    <w:rsid w:val="004B3349"/>
    <w:rsid w:val="004C34FF"/>
    <w:rsid w:val="004C6407"/>
    <w:rsid w:val="004D57C4"/>
    <w:rsid w:val="004E53F6"/>
    <w:rsid w:val="004F6F03"/>
    <w:rsid w:val="005062F7"/>
    <w:rsid w:val="00510DA4"/>
    <w:rsid w:val="00512E88"/>
    <w:rsid w:val="005159DC"/>
    <w:rsid w:val="005243D8"/>
    <w:rsid w:val="00526D4C"/>
    <w:rsid w:val="00532890"/>
    <w:rsid w:val="0053486C"/>
    <w:rsid w:val="00544A14"/>
    <w:rsid w:val="005464DA"/>
    <w:rsid w:val="00556C1E"/>
    <w:rsid w:val="005573F3"/>
    <w:rsid w:val="00570D08"/>
    <w:rsid w:val="005714FC"/>
    <w:rsid w:val="00576BD0"/>
    <w:rsid w:val="005879D9"/>
    <w:rsid w:val="00587B6D"/>
    <w:rsid w:val="00596937"/>
    <w:rsid w:val="005A333E"/>
    <w:rsid w:val="005A364F"/>
    <w:rsid w:val="005A3F5A"/>
    <w:rsid w:val="005C1B58"/>
    <w:rsid w:val="005C5157"/>
    <w:rsid w:val="005D045F"/>
    <w:rsid w:val="005D3246"/>
    <w:rsid w:val="005F7D7E"/>
    <w:rsid w:val="00602B51"/>
    <w:rsid w:val="006107FD"/>
    <w:rsid w:val="006270BF"/>
    <w:rsid w:val="00651ED0"/>
    <w:rsid w:val="006522C4"/>
    <w:rsid w:val="00671B70"/>
    <w:rsid w:val="00672BDC"/>
    <w:rsid w:val="00672DCC"/>
    <w:rsid w:val="006731F4"/>
    <w:rsid w:val="00673FC0"/>
    <w:rsid w:val="0067671E"/>
    <w:rsid w:val="0067699C"/>
    <w:rsid w:val="00680055"/>
    <w:rsid w:val="0068334F"/>
    <w:rsid w:val="006948BC"/>
    <w:rsid w:val="006A3678"/>
    <w:rsid w:val="006A5100"/>
    <w:rsid w:val="006B1F36"/>
    <w:rsid w:val="006C152F"/>
    <w:rsid w:val="006C36E6"/>
    <w:rsid w:val="006C3C41"/>
    <w:rsid w:val="006C770A"/>
    <w:rsid w:val="006D235E"/>
    <w:rsid w:val="006D70DF"/>
    <w:rsid w:val="006E42B7"/>
    <w:rsid w:val="006E5253"/>
    <w:rsid w:val="006E6006"/>
    <w:rsid w:val="006F01E8"/>
    <w:rsid w:val="006F1A63"/>
    <w:rsid w:val="006F5BA9"/>
    <w:rsid w:val="007059C3"/>
    <w:rsid w:val="00710B77"/>
    <w:rsid w:val="00712AC8"/>
    <w:rsid w:val="00712F33"/>
    <w:rsid w:val="0072312B"/>
    <w:rsid w:val="00725258"/>
    <w:rsid w:val="007375DF"/>
    <w:rsid w:val="00741943"/>
    <w:rsid w:val="00745F16"/>
    <w:rsid w:val="007506B3"/>
    <w:rsid w:val="007527AC"/>
    <w:rsid w:val="00765693"/>
    <w:rsid w:val="007657E2"/>
    <w:rsid w:val="00767C69"/>
    <w:rsid w:val="007722AF"/>
    <w:rsid w:val="00782D0C"/>
    <w:rsid w:val="00787ECF"/>
    <w:rsid w:val="007938DC"/>
    <w:rsid w:val="00794655"/>
    <w:rsid w:val="007B4769"/>
    <w:rsid w:val="007B6FD2"/>
    <w:rsid w:val="007D38C5"/>
    <w:rsid w:val="007D60A8"/>
    <w:rsid w:val="007E07D8"/>
    <w:rsid w:val="007E3D81"/>
    <w:rsid w:val="007E495E"/>
    <w:rsid w:val="007E7484"/>
    <w:rsid w:val="007E7FFA"/>
    <w:rsid w:val="007F617F"/>
    <w:rsid w:val="007F7D36"/>
    <w:rsid w:val="008021AB"/>
    <w:rsid w:val="00803566"/>
    <w:rsid w:val="008067D5"/>
    <w:rsid w:val="0081125A"/>
    <w:rsid w:val="00823955"/>
    <w:rsid w:val="00834249"/>
    <w:rsid w:val="008343CC"/>
    <w:rsid w:val="008423E1"/>
    <w:rsid w:val="00857724"/>
    <w:rsid w:val="00860937"/>
    <w:rsid w:val="00865E19"/>
    <w:rsid w:val="008860D0"/>
    <w:rsid w:val="0089626F"/>
    <w:rsid w:val="008A2382"/>
    <w:rsid w:val="008B2748"/>
    <w:rsid w:val="008B2AF8"/>
    <w:rsid w:val="008B573A"/>
    <w:rsid w:val="008C4651"/>
    <w:rsid w:val="008D3798"/>
    <w:rsid w:val="008D5825"/>
    <w:rsid w:val="008D7D96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6661"/>
    <w:rsid w:val="00911B0D"/>
    <w:rsid w:val="00912A84"/>
    <w:rsid w:val="00912CA3"/>
    <w:rsid w:val="00913270"/>
    <w:rsid w:val="00920C5F"/>
    <w:rsid w:val="00922724"/>
    <w:rsid w:val="00930107"/>
    <w:rsid w:val="00932FBD"/>
    <w:rsid w:val="00942F98"/>
    <w:rsid w:val="00945169"/>
    <w:rsid w:val="00945C39"/>
    <w:rsid w:val="009478FE"/>
    <w:rsid w:val="00950E75"/>
    <w:rsid w:val="00951BCD"/>
    <w:rsid w:val="00955D9F"/>
    <w:rsid w:val="00957488"/>
    <w:rsid w:val="0097482F"/>
    <w:rsid w:val="0097546D"/>
    <w:rsid w:val="009832CF"/>
    <w:rsid w:val="00987C4D"/>
    <w:rsid w:val="009914DF"/>
    <w:rsid w:val="009A27DC"/>
    <w:rsid w:val="009A39C3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7DE0"/>
    <w:rsid w:val="00A01225"/>
    <w:rsid w:val="00A02218"/>
    <w:rsid w:val="00A11732"/>
    <w:rsid w:val="00A14687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C667C"/>
    <w:rsid w:val="00AD1879"/>
    <w:rsid w:val="00AD33A0"/>
    <w:rsid w:val="00AD3C30"/>
    <w:rsid w:val="00AE02AF"/>
    <w:rsid w:val="00AE62A1"/>
    <w:rsid w:val="00AF118E"/>
    <w:rsid w:val="00B02CA5"/>
    <w:rsid w:val="00B1378E"/>
    <w:rsid w:val="00B1633D"/>
    <w:rsid w:val="00B2202C"/>
    <w:rsid w:val="00B22E5D"/>
    <w:rsid w:val="00B31BFE"/>
    <w:rsid w:val="00B32300"/>
    <w:rsid w:val="00B437D6"/>
    <w:rsid w:val="00B440B2"/>
    <w:rsid w:val="00B45E83"/>
    <w:rsid w:val="00B50043"/>
    <w:rsid w:val="00B56594"/>
    <w:rsid w:val="00B67A63"/>
    <w:rsid w:val="00B701ED"/>
    <w:rsid w:val="00B71454"/>
    <w:rsid w:val="00B76316"/>
    <w:rsid w:val="00B81EDA"/>
    <w:rsid w:val="00B85A86"/>
    <w:rsid w:val="00B90A0C"/>
    <w:rsid w:val="00BA0F61"/>
    <w:rsid w:val="00BC3437"/>
    <w:rsid w:val="00BD00BB"/>
    <w:rsid w:val="00BE10BE"/>
    <w:rsid w:val="00BE3C75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BEB"/>
    <w:rsid w:val="00C7301E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4C71"/>
    <w:rsid w:val="00D5166F"/>
    <w:rsid w:val="00D547B2"/>
    <w:rsid w:val="00D5664F"/>
    <w:rsid w:val="00D630B4"/>
    <w:rsid w:val="00D76B9C"/>
    <w:rsid w:val="00D812F5"/>
    <w:rsid w:val="00D84D9F"/>
    <w:rsid w:val="00D879E8"/>
    <w:rsid w:val="00DA0CB9"/>
    <w:rsid w:val="00DB665A"/>
    <w:rsid w:val="00DD1CEB"/>
    <w:rsid w:val="00DD2888"/>
    <w:rsid w:val="00DD29BE"/>
    <w:rsid w:val="00DD3457"/>
    <w:rsid w:val="00DD419E"/>
    <w:rsid w:val="00DE0506"/>
    <w:rsid w:val="00DE14E4"/>
    <w:rsid w:val="00DE5DB2"/>
    <w:rsid w:val="00DE6171"/>
    <w:rsid w:val="00DF2366"/>
    <w:rsid w:val="00DF45DA"/>
    <w:rsid w:val="00E07B48"/>
    <w:rsid w:val="00E134F6"/>
    <w:rsid w:val="00E154AE"/>
    <w:rsid w:val="00E2263A"/>
    <w:rsid w:val="00E23978"/>
    <w:rsid w:val="00E24336"/>
    <w:rsid w:val="00E24AB7"/>
    <w:rsid w:val="00E42FA7"/>
    <w:rsid w:val="00E728DB"/>
    <w:rsid w:val="00E811D7"/>
    <w:rsid w:val="00E832D9"/>
    <w:rsid w:val="00EA35AB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E446A"/>
    <w:rsid w:val="00F32EA9"/>
    <w:rsid w:val="00F43A67"/>
    <w:rsid w:val="00F44FBF"/>
    <w:rsid w:val="00F53F3F"/>
    <w:rsid w:val="00F60822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002D"/>
    <w:rsid w:val="00FD1251"/>
    <w:rsid w:val="00FD422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nima.2021.165956" TargetMode="External"/><Relationship Id="rId18" Type="http://schemas.openxmlformats.org/officeDocument/2006/relationships/hyperlink" Target="http://dx.doi.org/10.1134/S1063784221050054" TargetMode="External"/><Relationship Id="rId26" Type="http://schemas.openxmlformats.org/officeDocument/2006/relationships/hyperlink" Target="https://doi.org/10.1017/S1431927621005882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134/S106378422007005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ijms.2014.11.007" TargetMode="External"/><Relationship Id="rId17" Type="http://schemas.openxmlformats.org/officeDocument/2006/relationships/hyperlink" Target="https://doi.org/10.1016/j.nima.2003.11.121" TargetMode="External"/><Relationship Id="rId25" Type="http://schemas.openxmlformats.org/officeDocument/2006/relationships/hyperlink" Target="https://doi.org/10.1093/jmicro/dfx02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nima.2003.11.121" TargetMode="External"/><Relationship Id="rId20" Type="http://schemas.openxmlformats.org/officeDocument/2006/relationships/hyperlink" Target="https://elibrary.ru/contents.asp?id=33962992" TargetMode="External"/><Relationship Id="rId29" Type="http://schemas.openxmlformats.org/officeDocument/2006/relationships/hyperlink" Target="https://doi.org/10.1016/j.phpro.2008.07.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jmicro/dfx023" TargetMode="External"/><Relationship Id="rId24" Type="http://schemas.openxmlformats.org/officeDocument/2006/relationships/hyperlink" Target="https://doi.org/10.1134/S1063785014020047" TargetMode="External"/><Relationship Id="rId32" Type="http://schemas.openxmlformats.org/officeDocument/2006/relationships/hyperlink" Target="https://elibrary.ru/contents.asp?id=339629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nima.2010.12.186" TargetMode="External"/><Relationship Id="rId23" Type="http://schemas.openxmlformats.org/officeDocument/2006/relationships/hyperlink" Target="https://doi.org/10.1016/bs.aiep.2019.08.001" TargetMode="External"/><Relationship Id="rId28" Type="http://schemas.openxmlformats.org/officeDocument/2006/relationships/hyperlink" Target="https://www.sciencedirect.com/science/journal/18753892/1/1" TargetMode="External"/><Relationship Id="rId10" Type="http://schemas.openxmlformats.org/officeDocument/2006/relationships/hyperlink" Target="https://doi.org/10.3390/math11132933" TargetMode="External"/><Relationship Id="rId19" Type="http://schemas.openxmlformats.org/officeDocument/2006/relationships/hyperlink" Target="http://dx.doi.org/10.21883/JTF.2021.05.50701.290-20" TargetMode="External"/><Relationship Id="rId31" Type="http://schemas.openxmlformats.org/officeDocument/2006/relationships/hyperlink" Target="https://doi.org/10.1117/12.5518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7778-1536?lang=ru" TargetMode="External"/><Relationship Id="rId14" Type="http://schemas.openxmlformats.org/officeDocument/2006/relationships/hyperlink" Target="https://doi.org/10.1016/j.nima.2011.01.040" TargetMode="External"/><Relationship Id="rId22" Type="http://schemas.openxmlformats.org/officeDocument/2006/relationships/hyperlink" Target="https://doi.org/10.21883/JTF.2020.07.49456.280-19" TargetMode="External"/><Relationship Id="rId27" Type="http://schemas.openxmlformats.org/officeDocument/2006/relationships/hyperlink" Target="https://doi.org/10.1109/SIST50301.2021" TargetMode="External"/><Relationship Id="rId30" Type="http://schemas.openxmlformats.org/officeDocument/2006/relationships/hyperlink" Target="https://www.scopus.com/sourceid/4006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ublons.com/researcher/Q-9680-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8774-F32A-4A1F-99D8-D4565AC2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2020-11-24T08:53:00Z</cp:lastPrinted>
  <dcterms:created xsi:type="dcterms:W3CDTF">2024-06-14T09:10:00Z</dcterms:created>
  <dcterms:modified xsi:type="dcterms:W3CDTF">2024-06-14T09:10:00Z</dcterms:modified>
</cp:coreProperties>
</file>